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020ede6e8d3487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2269" w14:textId="77777777" w:rsidR="009A7290" w:rsidRPr="003B0060" w:rsidRDefault="009A7290" w:rsidP="002E425D">
      <w:pPr>
        <w:spacing w:after="0"/>
        <w:rPr>
          <w:b/>
        </w:rPr>
      </w:pPr>
      <w:r w:rsidRPr="003B0060">
        <w:rPr>
          <w:b/>
        </w:rPr>
        <w:t>UNIVERSITY OF PORTSMOUTH – RECRUITMENT PAPERWORK</w:t>
      </w:r>
    </w:p>
    <w:p w14:paraId="2042DB75" w14:textId="77777777" w:rsidR="002E425D" w:rsidRPr="003B0060" w:rsidRDefault="002E425D" w:rsidP="002E425D">
      <w:pPr>
        <w:pStyle w:val="ColorfulList-Accent11"/>
        <w:numPr>
          <w:ilvl w:val="0"/>
          <w:numId w:val="1"/>
        </w:numPr>
        <w:spacing w:after="0"/>
        <w:rPr>
          <w:b/>
        </w:rPr>
      </w:pPr>
      <w:r w:rsidRPr="003B0060">
        <w:rPr>
          <w:b/>
        </w:rPr>
        <w:t>JOB DESCRIPTION</w:t>
      </w:r>
    </w:p>
    <w:p w14:paraId="3FE9CBA8" w14:textId="77777777" w:rsidR="002E425D" w:rsidRPr="003B0060" w:rsidRDefault="002E425D" w:rsidP="002E425D">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5873"/>
      </w:tblGrid>
      <w:tr w:rsidR="002E425D" w:rsidRPr="003B0060" w14:paraId="6AE21C53" w14:textId="77777777" w:rsidTr="007B7225">
        <w:tc>
          <w:tcPr>
            <w:tcW w:w="3369" w:type="dxa"/>
            <w:vAlign w:val="center"/>
          </w:tcPr>
          <w:p w14:paraId="0736AFB2" w14:textId="77777777" w:rsidR="002E425D" w:rsidRPr="003B0060" w:rsidRDefault="002E425D" w:rsidP="007B7225">
            <w:pPr>
              <w:spacing w:before="60" w:after="60"/>
              <w:rPr>
                <w:b/>
              </w:rPr>
            </w:pPr>
            <w:r w:rsidRPr="003B0060">
              <w:rPr>
                <w:b/>
              </w:rPr>
              <w:t>Job Title:</w:t>
            </w:r>
          </w:p>
        </w:tc>
        <w:tc>
          <w:tcPr>
            <w:tcW w:w="5873" w:type="dxa"/>
            <w:vAlign w:val="center"/>
          </w:tcPr>
          <w:p w14:paraId="57FEF3F6" w14:textId="5D21D3DF" w:rsidR="002E425D" w:rsidRPr="003B0060" w:rsidRDefault="009576A7" w:rsidP="003B0060">
            <w:pPr>
              <w:spacing w:before="60" w:after="60"/>
            </w:pPr>
            <w:r>
              <w:t>Administrative Officer</w:t>
            </w:r>
            <w:r w:rsidR="00882F1E">
              <w:t>, Faculty Ethics Committee</w:t>
            </w:r>
          </w:p>
        </w:tc>
      </w:tr>
      <w:tr w:rsidR="003B0060" w:rsidRPr="003B0060" w14:paraId="2AB58C39" w14:textId="77777777" w:rsidTr="007B7225">
        <w:tc>
          <w:tcPr>
            <w:tcW w:w="3369" w:type="dxa"/>
            <w:vAlign w:val="center"/>
          </w:tcPr>
          <w:p w14:paraId="7F6594EF" w14:textId="77777777" w:rsidR="003B0060" w:rsidRPr="003B0060" w:rsidRDefault="003B0060" w:rsidP="007B7225">
            <w:pPr>
              <w:spacing w:before="60" w:after="60"/>
              <w:rPr>
                <w:b/>
              </w:rPr>
            </w:pPr>
            <w:r w:rsidRPr="003B0060">
              <w:rPr>
                <w:b/>
              </w:rPr>
              <w:t>Grade:</w:t>
            </w:r>
          </w:p>
        </w:tc>
        <w:tc>
          <w:tcPr>
            <w:tcW w:w="5873" w:type="dxa"/>
            <w:vAlign w:val="center"/>
          </w:tcPr>
          <w:p w14:paraId="770F8D88" w14:textId="4F594671" w:rsidR="003B0060" w:rsidRPr="003B0060" w:rsidRDefault="003B0060" w:rsidP="007B7225">
            <w:pPr>
              <w:spacing w:before="60" w:after="60"/>
            </w:pPr>
          </w:p>
        </w:tc>
      </w:tr>
      <w:tr w:rsidR="002E425D" w:rsidRPr="003B0060" w14:paraId="4021639B" w14:textId="77777777" w:rsidTr="007B7225">
        <w:tc>
          <w:tcPr>
            <w:tcW w:w="3369" w:type="dxa"/>
            <w:vAlign w:val="center"/>
          </w:tcPr>
          <w:p w14:paraId="11D13D41" w14:textId="77777777" w:rsidR="002E425D" w:rsidRPr="003B0060" w:rsidRDefault="002E425D" w:rsidP="007B7225">
            <w:pPr>
              <w:spacing w:before="60" w:after="60"/>
              <w:rPr>
                <w:b/>
              </w:rPr>
            </w:pPr>
            <w:r w:rsidRPr="003B0060">
              <w:rPr>
                <w:b/>
              </w:rPr>
              <w:t>Faculty/Centre:</w:t>
            </w:r>
          </w:p>
        </w:tc>
        <w:tc>
          <w:tcPr>
            <w:tcW w:w="5873" w:type="dxa"/>
            <w:vAlign w:val="center"/>
          </w:tcPr>
          <w:p w14:paraId="23279239" w14:textId="77777777" w:rsidR="002E425D" w:rsidRPr="003B0060" w:rsidRDefault="002E425D" w:rsidP="007B7225">
            <w:pPr>
              <w:spacing w:before="60" w:after="60"/>
            </w:pPr>
          </w:p>
        </w:tc>
      </w:tr>
      <w:tr w:rsidR="002E425D" w:rsidRPr="003B0060" w14:paraId="5EDF0F1F" w14:textId="77777777" w:rsidTr="007B7225">
        <w:tc>
          <w:tcPr>
            <w:tcW w:w="3369" w:type="dxa"/>
            <w:vAlign w:val="center"/>
          </w:tcPr>
          <w:p w14:paraId="5BF71569" w14:textId="77777777" w:rsidR="007B7225" w:rsidRPr="003B0060" w:rsidRDefault="002E425D" w:rsidP="007B7225">
            <w:pPr>
              <w:spacing w:before="60" w:after="60"/>
              <w:rPr>
                <w:b/>
              </w:rPr>
            </w:pPr>
            <w:r w:rsidRPr="003B0060">
              <w:rPr>
                <w:b/>
              </w:rPr>
              <w:t>Department/Service:</w:t>
            </w:r>
          </w:p>
          <w:p w14:paraId="30FD50C3" w14:textId="77777777" w:rsidR="002E425D" w:rsidRPr="003B0060" w:rsidRDefault="002E425D" w:rsidP="007B7225">
            <w:pPr>
              <w:spacing w:before="60" w:after="60"/>
              <w:rPr>
                <w:b/>
              </w:rPr>
            </w:pPr>
            <w:r w:rsidRPr="003B0060">
              <w:rPr>
                <w:b/>
              </w:rPr>
              <w:t>Location:</w:t>
            </w:r>
          </w:p>
        </w:tc>
        <w:tc>
          <w:tcPr>
            <w:tcW w:w="5873" w:type="dxa"/>
            <w:vAlign w:val="center"/>
          </w:tcPr>
          <w:p w14:paraId="011006BC" w14:textId="77777777" w:rsidR="002E425D" w:rsidRPr="003B0060" w:rsidRDefault="002E425D" w:rsidP="007B7225">
            <w:pPr>
              <w:spacing w:before="60" w:after="60"/>
            </w:pPr>
          </w:p>
        </w:tc>
      </w:tr>
      <w:tr w:rsidR="002E425D" w:rsidRPr="003B0060" w14:paraId="5292A054" w14:textId="77777777" w:rsidTr="007B7225">
        <w:tc>
          <w:tcPr>
            <w:tcW w:w="3369" w:type="dxa"/>
            <w:vAlign w:val="center"/>
          </w:tcPr>
          <w:p w14:paraId="2E53F447" w14:textId="77777777" w:rsidR="002E425D" w:rsidRPr="003B0060" w:rsidRDefault="002E425D" w:rsidP="007B7225">
            <w:pPr>
              <w:spacing w:before="60" w:after="60"/>
              <w:rPr>
                <w:b/>
              </w:rPr>
            </w:pPr>
            <w:r w:rsidRPr="003B0060">
              <w:rPr>
                <w:b/>
              </w:rPr>
              <w:t>Position Reference No:</w:t>
            </w:r>
          </w:p>
        </w:tc>
        <w:tc>
          <w:tcPr>
            <w:tcW w:w="5873" w:type="dxa"/>
            <w:vAlign w:val="center"/>
          </w:tcPr>
          <w:p w14:paraId="65CF08D4" w14:textId="77777777" w:rsidR="002E425D" w:rsidRPr="003B0060" w:rsidRDefault="002E425D" w:rsidP="00882F1E">
            <w:pPr>
              <w:spacing w:before="60" w:after="60"/>
            </w:pPr>
          </w:p>
        </w:tc>
      </w:tr>
      <w:tr w:rsidR="002E425D" w:rsidRPr="003B0060" w14:paraId="38407AD2" w14:textId="77777777" w:rsidTr="007B7225">
        <w:tc>
          <w:tcPr>
            <w:tcW w:w="3369" w:type="dxa"/>
            <w:vAlign w:val="center"/>
          </w:tcPr>
          <w:p w14:paraId="5E1DA542" w14:textId="77777777" w:rsidR="002E425D" w:rsidRPr="003B0060" w:rsidRDefault="002E425D" w:rsidP="007B7225">
            <w:pPr>
              <w:spacing w:before="60" w:after="60"/>
              <w:rPr>
                <w:b/>
              </w:rPr>
            </w:pPr>
            <w:r w:rsidRPr="003B0060">
              <w:rPr>
                <w:b/>
              </w:rPr>
              <w:t>Cost Centre:</w:t>
            </w:r>
          </w:p>
        </w:tc>
        <w:tc>
          <w:tcPr>
            <w:tcW w:w="5873" w:type="dxa"/>
            <w:vAlign w:val="center"/>
          </w:tcPr>
          <w:p w14:paraId="3259C0A6" w14:textId="77777777" w:rsidR="002E425D" w:rsidRPr="003B0060" w:rsidRDefault="002E425D" w:rsidP="007B7225">
            <w:pPr>
              <w:spacing w:before="60" w:after="60"/>
            </w:pPr>
          </w:p>
        </w:tc>
      </w:tr>
      <w:tr w:rsidR="002E425D" w:rsidRPr="003B0060" w14:paraId="550A5826" w14:textId="77777777" w:rsidTr="007B7225">
        <w:tc>
          <w:tcPr>
            <w:tcW w:w="3369" w:type="dxa"/>
            <w:vAlign w:val="center"/>
          </w:tcPr>
          <w:p w14:paraId="1CB48DF4" w14:textId="77777777" w:rsidR="002E425D" w:rsidRPr="003B0060" w:rsidRDefault="002E425D" w:rsidP="007B7225">
            <w:pPr>
              <w:spacing w:before="60" w:after="60"/>
              <w:rPr>
                <w:b/>
              </w:rPr>
            </w:pPr>
            <w:r w:rsidRPr="003B0060">
              <w:rPr>
                <w:b/>
              </w:rPr>
              <w:t>Responsible to:</w:t>
            </w:r>
          </w:p>
        </w:tc>
        <w:tc>
          <w:tcPr>
            <w:tcW w:w="5873" w:type="dxa"/>
            <w:vAlign w:val="center"/>
          </w:tcPr>
          <w:p w14:paraId="55B67DF1" w14:textId="7C13388F" w:rsidR="002E425D" w:rsidRPr="003B0060" w:rsidRDefault="00D47843" w:rsidP="00D50E78">
            <w:pPr>
              <w:spacing w:before="60" w:after="60"/>
            </w:pPr>
            <w:r>
              <w:t xml:space="preserve">Chair, Faculty </w:t>
            </w:r>
            <w:r w:rsidR="00882F1E">
              <w:t>Ethics Committee</w:t>
            </w:r>
          </w:p>
        </w:tc>
      </w:tr>
      <w:tr w:rsidR="002E425D" w:rsidRPr="003B0060" w14:paraId="5250C740" w14:textId="77777777" w:rsidTr="007B7225">
        <w:tc>
          <w:tcPr>
            <w:tcW w:w="3369" w:type="dxa"/>
            <w:vAlign w:val="center"/>
          </w:tcPr>
          <w:p w14:paraId="08E47C3B" w14:textId="77777777" w:rsidR="002E425D" w:rsidRPr="003B0060" w:rsidRDefault="002E425D" w:rsidP="007B7225">
            <w:pPr>
              <w:spacing w:before="60" w:after="60"/>
              <w:rPr>
                <w:b/>
              </w:rPr>
            </w:pPr>
            <w:r w:rsidRPr="003B0060">
              <w:rPr>
                <w:b/>
              </w:rPr>
              <w:t>Responsible for:</w:t>
            </w:r>
          </w:p>
        </w:tc>
        <w:tc>
          <w:tcPr>
            <w:tcW w:w="5873" w:type="dxa"/>
            <w:vAlign w:val="center"/>
          </w:tcPr>
          <w:p w14:paraId="407E8F6B" w14:textId="2BC0F403" w:rsidR="002E425D" w:rsidRPr="003B0060" w:rsidRDefault="002E425D" w:rsidP="00D47843">
            <w:pPr>
              <w:spacing w:before="60" w:after="60"/>
            </w:pPr>
          </w:p>
        </w:tc>
      </w:tr>
      <w:tr w:rsidR="002E425D" w:rsidRPr="003B0060" w14:paraId="49312105" w14:textId="77777777" w:rsidTr="007B7225">
        <w:tc>
          <w:tcPr>
            <w:tcW w:w="3369" w:type="dxa"/>
            <w:vAlign w:val="center"/>
          </w:tcPr>
          <w:p w14:paraId="7FF8B1BF" w14:textId="77777777" w:rsidR="002E425D" w:rsidRPr="003B0060" w:rsidRDefault="002E425D" w:rsidP="007B7225">
            <w:pPr>
              <w:spacing w:before="60" w:after="60"/>
              <w:rPr>
                <w:b/>
              </w:rPr>
            </w:pPr>
            <w:r w:rsidRPr="003B0060">
              <w:rPr>
                <w:b/>
              </w:rPr>
              <w:t>Effective date of job description:</w:t>
            </w:r>
          </w:p>
        </w:tc>
        <w:tc>
          <w:tcPr>
            <w:tcW w:w="5873" w:type="dxa"/>
            <w:vAlign w:val="center"/>
          </w:tcPr>
          <w:p w14:paraId="02C7E1E1" w14:textId="1D9B5AE9" w:rsidR="002E425D" w:rsidRPr="003B0060" w:rsidRDefault="002E425D" w:rsidP="00310A4A">
            <w:pPr>
              <w:spacing w:before="60" w:after="60"/>
            </w:pPr>
            <w:bookmarkStart w:id="0" w:name="_GoBack"/>
            <w:bookmarkEnd w:id="0"/>
          </w:p>
        </w:tc>
      </w:tr>
    </w:tbl>
    <w:p w14:paraId="7CCCA411" w14:textId="77777777" w:rsidR="002E425D" w:rsidRPr="003B0060" w:rsidRDefault="002E425D" w:rsidP="002E425D">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E425D" w:rsidRPr="003B0060" w14:paraId="2BB76182" w14:textId="77777777">
        <w:tc>
          <w:tcPr>
            <w:tcW w:w="9242" w:type="dxa"/>
          </w:tcPr>
          <w:p w14:paraId="51BF1C8E" w14:textId="77777777" w:rsidR="002E425D" w:rsidRPr="003B0060" w:rsidRDefault="002E425D" w:rsidP="002E425D">
            <w:pPr>
              <w:spacing w:after="0"/>
              <w:rPr>
                <w:b/>
              </w:rPr>
            </w:pPr>
            <w:r w:rsidRPr="003B0060">
              <w:rPr>
                <w:b/>
              </w:rPr>
              <w:t>Purpose of Job:</w:t>
            </w:r>
          </w:p>
        </w:tc>
      </w:tr>
      <w:tr w:rsidR="002E425D" w:rsidRPr="003B0060" w14:paraId="34CBFFCB" w14:textId="77777777">
        <w:tc>
          <w:tcPr>
            <w:tcW w:w="9242" w:type="dxa"/>
          </w:tcPr>
          <w:p w14:paraId="35247D9C" w14:textId="0AD08524" w:rsidR="00882F1E" w:rsidRPr="00882F1E" w:rsidRDefault="00882F1E" w:rsidP="00882F1E">
            <w:pPr>
              <w:jc w:val="both"/>
              <w:rPr>
                <w:rFonts w:cs="Arial"/>
              </w:rPr>
            </w:pPr>
            <w:r w:rsidRPr="00882F1E">
              <w:rPr>
                <w:rFonts w:cs="Arial"/>
              </w:rPr>
              <w:t>The role holder is responsible for</w:t>
            </w:r>
            <w:r w:rsidR="00D47843">
              <w:rPr>
                <w:rFonts w:cs="Arial"/>
              </w:rPr>
              <w:t xml:space="preserve"> providing administrative</w:t>
            </w:r>
            <w:r w:rsidR="00CF4C36">
              <w:rPr>
                <w:rFonts w:cs="Arial"/>
              </w:rPr>
              <w:t xml:space="preserve"> and organisational</w:t>
            </w:r>
            <w:r w:rsidRPr="00882F1E">
              <w:rPr>
                <w:rFonts w:cs="Arial"/>
              </w:rPr>
              <w:t xml:space="preserve"> </w:t>
            </w:r>
            <w:r w:rsidR="00D47843">
              <w:rPr>
                <w:rFonts w:cs="Arial"/>
              </w:rPr>
              <w:t xml:space="preserve">assistance to the officers and members of the </w:t>
            </w:r>
            <w:r w:rsidR="00CF4C36">
              <w:rPr>
                <w:rFonts w:cs="Arial"/>
              </w:rPr>
              <w:t>Faculty Ethics C</w:t>
            </w:r>
            <w:r w:rsidR="00D47843">
              <w:rPr>
                <w:rFonts w:cs="Arial"/>
              </w:rPr>
              <w:t>ommittee. They will ensure a smooth</w:t>
            </w:r>
            <w:r w:rsidRPr="00882F1E">
              <w:rPr>
                <w:rFonts w:cs="Arial"/>
              </w:rPr>
              <w:t xml:space="preserve"> </w:t>
            </w:r>
            <w:r w:rsidR="00D47843">
              <w:rPr>
                <w:rFonts w:cs="Arial"/>
              </w:rPr>
              <w:t xml:space="preserve">ethical </w:t>
            </w:r>
            <w:r w:rsidRPr="00882F1E">
              <w:rPr>
                <w:rFonts w:cs="Arial"/>
              </w:rPr>
              <w:t>review proc</w:t>
            </w:r>
            <w:r w:rsidR="00D47843">
              <w:rPr>
                <w:rFonts w:cs="Arial"/>
              </w:rPr>
              <w:t>ess</w:t>
            </w:r>
            <w:r w:rsidR="008A41C7">
              <w:rPr>
                <w:rFonts w:cs="Arial"/>
              </w:rPr>
              <w:t xml:space="preserve"> </w:t>
            </w:r>
            <w:r w:rsidR="00D47843">
              <w:rPr>
                <w:rFonts w:cs="Arial"/>
              </w:rPr>
              <w:t>in accordance with the</w:t>
            </w:r>
            <w:r w:rsidR="00CF4C36">
              <w:rPr>
                <w:rFonts w:cs="Arial"/>
              </w:rPr>
              <w:t xml:space="preserve"> U</w:t>
            </w:r>
            <w:r w:rsidR="00D47843">
              <w:rPr>
                <w:rFonts w:cs="Arial"/>
              </w:rPr>
              <w:t xml:space="preserve">niversity Ethics Policy and standard operating procedures or </w:t>
            </w:r>
            <w:r w:rsidR="00CF4C36">
              <w:rPr>
                <w:rFonts w:cs="Arial"/>
              </w:rPr>
              <w:t xml:space="preserve">other relevant </w:t>
            </w:r>
            <w:r w:rsidR="00D47843">
              <w:rPr>
                <w:rFonts w:cs="Arial"/>
              </w:rPr>
              <w:t xml:space="preserve">guidance. </w:t>
            </w:r>
            <w:r w:rsidR="008A41C7">
              <w:rPr>
                <w:rFonts w:cs="Arial"/>
              </w:rPr>
              <w:t>They</w:t>
            </w:r>
            <w:r w:rsidRPr="00882F1E">
              <w:rPr>
                <w:rFonts w:cs="Arial"/>
              </w:rPr>
              <w:t xml:space="preserve"> </w:t>
            </w:r>
            <w:r w:rsidR="00D47843">
              <w:rPr>
                <w:rFonts w:cs="Arial"/>
              </w:rPr>
              <w:t xml:space="preserve">may attend and represent </w:t>
            </w:r>
            <w:r w:rsidRPr="00882F1E">
              <w:rPr>
                <w:rFonts w:cs="Arial"/>
              </w:rPr>
              <w:t>the Faculty a</w:t>
            </w:r>
            <w:r w:rsidR="00D47843">
              <w:rPr>
                <w:rFonts w:cs="Arial"/>
              </w:rPr>
              <w:t xml:space="preserve">t the </w:t>
            </w:r>
            <w:r w:rsidR="0086781B">
              <w:rPr>
                <w:rFonts w:cs="Arial"/>
              </w:rPr>
              <w:t>Research Ethics S</w:t>
            </w:r>
            <w:r w:rsidR="000632FB">
              <w:rPr>
                <w:rFonts w:cs="Arial"/>
              </w:rPr>
              <w:t>ubcommittee</w:t>
            </w:r>
            <w:r w:rsidR="00D47843">
              <w:rPr>
                <w:rFonts w:cs="Arial"/>
              </w:rPr>
              <w:t xml:space="preserve"> meetings</w:t>
            </w:r>
            <w:r w:rsidR="00002EA8">
              <w:rPr>
                <w:rFonts w:cs="Arial"/>
              </w:rPr>
              <w:t xml:space="preserve">. </w:t>
            </w:r>
            <w:r w:rsidR="00D47843">
              <w:rPr>
                <w:rFonts w:cs="Arial"/>
              </w:rPr>
              <w:t xml:space="preserve">The role is to support the ethical review process, not participate in ethical reviews. </w:t>
            </w:r>
          </w:p>
          <w:p w14:paraId="40C731BD" w14:textId="4C503930" w:rsidR="001341DA" w:rsidRPr="003B0060" w:rsidRDefault="00D47843" w:rsidP="00CF4C36">
            <w:pPr>
              <w:jc w:val="both"/>
              <w:rPr>
                <w:rFonts w:cs="Arial"/>
              </w:rPr>
            </w:pPr>
            <w:r>
              <w:rPr>
                <w:rFonts w:cs="Arial"/>
              </w:rPr>
              <w:t xml:space="preserve">Where appropriate the role will also involve </w:t>
            </w:r>
            <w:r w:rsidR="002804E5">
              <w:rPr>
                <w:rFonts w:cs="Arial"/>
              </w:rPr>
              <w:t>assist</w:t>
            </w:r>
            <w:r>
              <w:rPr>
                <w:rFonts w:cs="Arial"/>
              </w:rPr>
              <w:t>ing</w:t>
            </w:r>
            <w:r w:rsidR="002804E5">
              <w:rPr>
                <w:rFonts w:cs="Arial"/>
              </w:rPr>
              <w:t xml:space="preserve"> </w:t>
            </w:r>
            <w:r w:rsidR="00882F1E" w:rsidRPr="00882F1E">
              <w:rPr>
                <w:rFonts w:cs="Arial"/>
              </w:rPr>
              <w:t xml:space="preserve">staff and students </w:t>
            </w:r>
            <w:r w:rsidR="002804E5">
              <w:rPr>
                <w:rFonts w:cs="Arial"/>
              </w:rPr>
              <w:t>in</w:t>
            </w:r>
            <w:r w:rsidR="00CF4C36">
              <w:rPr>
                <w:rFonts w:cs="Arial"/>
              </w:rPr>
              <w:t xml:space="preserve"> awareness and</w:t>
            </w:r>
            <w:r w:rsidR="002804E5">
              <w:rPr>
                <w:rFonts w:cs="Arial"/>
              </w:rPr>
              <w:t xml:space="preserve"> </w:t>
            </w:r>
            <w:r w:rsidR="00CF4C36">
              <w:rPr>
                <w:rFonts w:cs="Arial"/>
              </w:rPr>
              <w:t>compliance with the faculty</w:t>
            </w:r>
            <w:r w:rsidR="00882F1E" w:rsidRPr="00882F1E">
              <w:rPr>
                <w:rFonts w:cs="Arial"/>
              </w:rPr>
              <w:t xml:space="preserve"> ethical review </w:t>
            </w:r>
            <w:r w:rsidR="00CF4C36">
              <w:rPr>
                <w:rFonts w:cs="Arial"/>
              </w:rPr>
              <w:t>process</w:t>
            </w:r>
            <w:r>
              <w:rPr>
                <w:rFonts w:cs="Arial"/>
              </w:rPr>
              <w:t xml:space="preserve">. </w:t>
            </w:r>
          </w:p>
        </w:tc>
      </w:tr>
    </w:tbl>
    <w:p w14:paraId="1120EA50" w14:textId="77777777" w:rsidR="002E425D" w:rsidRPr="003B0060" w:rsidRDefault="002E42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E425D" w:rsidRPr="003B0060" w14:paraId="729F6C21" w14:textId="77777777">
        <w:tc>
          <w:tcPr>
            <w:tcW w:w="9242" w:type="dxa"/>
          </w:tcPr>
          <w:p w14:paraId="36C9B131" w14:textId="77777777" w:rsidR="002E425D" w:rsidRPr="003B0060" w:rsidRDefault="002E425D" w:rsidP="002E425D">
            <w:pPr>
              <w:spacing w:after="0"/>
              <w:rPr>
                <w:b/>
              </w:rPr>
            </w:pPr>
            <w:r w:rsidRPr="003B0060">
              <w:rPr>
                <w:b/>
              </w:rPr>
              <w:t>Key Responsibilities:</w:t>
            </w:r>
          </w:p>
        </w:tc>
      </w:tr>
      <w:tr w:rsidR="002E425D" w:rsidRPr="003B0060" w14:paraId="0C984F02" w14:textId="77777777">
        <w:tc>
          <w:tcPr>
            <w:tcW w:w="9242" w:type="dxa"/>
          </w:tcPr>
          <w:p w14:paraId="69042B31" w14:textId="77777777" w:rsidR="00882F1E" w:rsidRPr="00882F1E" w:rsidRDefault="00882F1E" w:rsidP="00882F1E">
            <w:pPr>
              <w:spacing w:before="120" w:after="120"/>
              <w:contextualSpacing/>
              <w:rPr>
                <w:rFonts w:cs="Arial"/>
                <w:u w:val="single"/>
              </w:rPr>
            </w:pPr>
          </w:p>
          <w:p w14:paraId="5FF9E4B8" w14:textId="1B922F07" w:rsidR="00313BDA" w:rsidRDefault="00CF4C36" w:rsidP="00313BDA">
            <w:pPr>
              <w:numPr>
                <w:ilvl w:val="0"/>
                <w:numId w:val="20"/>
              </w:numPr>
              <w:spacing w:before="120" w:after="120"/>
              <w:contextualSpacing/>
              <w:rPr>
                <w:rFonts w:cs="Arial"/>
              </w:rPr>
            </w:pPr>
            <w:r>
              <w:rPr>
                <w:rFonts w:cs="Arial"/>
              </w:rPr>
              <w:t>Assist the faculty ethics committee chair in all administrative and organisational aspects of Faculty Ethics Committee function</w:t>
            </w:r>
          </w:p>
          <w:p w14:paraId="10C85298" w14:textId="77777777" w:rsidR="00313BDA" w:rsidRDefault="00313BDA" w:rsidP="00313BDA">
            <w:pPr>
              <w:spacing w:before="120" w:after="120"/>
              <w:ind w:left="720"/>
              <w:contextualSpacing/>
              <w:rPr>
                <w:rFonts w:cs="Arial"/>
              </w:rPr>
            </w:pPr>
          </w:p>
          <w:p w14:paraId="70154C56" w14:textId="5222E3A7" w:rsidR="00313BDA" w:rsidRDefault="00CF4C36" w:rsidP="00313BDA">
            <w:pPr>
              <w:numPr>
                <w:ilvl w:val="0"/>
                <w:numId w:val="20"/>
              </w:numPr>
              <w:spacing w:before="120" w:after="120"/>
              <w:contextualSpacing/>
              <w:rPr>
                <w:rFonts w:cs="Arial"/>
              </w:rPr>
            </w:pPr>
            <w:r>
              <w:rPr>
                <w:rFonts w:cs="Arial"/>
              </w:rPr>
              <w:t>Participate in the validation of new ethical reviews</w:t>
            </w:r>
          </w:p>
          <w:p w14:paraId="7C1E6524" w14:textId="77777777" w:rsidR="00313BDA" w:rsidRDefault="00313BDA" w:rsidP="00313BDA">
            <w:pPr>
              <w:spacing w:before="120" w:after="120"/>
              <w:contextualSpacing/>
              <w:rPr>
                <w:rFonts w:cs="Arial"/>
              </w:rPr>
            </w:pPr>
          </w:p>
          <w:p w14:paraId="351B177B" w14:textId="1F845BC8" w:rsidR="00313BDA" w:rsidRDefault="00CF4C36" w:rsidP="00313BDA">
            <w:pPr>
              <w:numPr>
                <w:ilvl w:val="0"/>
                <w:numId w:val="20"/>
              </w:numPr>
              <w:spacing w:before="120" w:after="120"/>
              <w:contextualSpacing/>
              <w:rPr>
                <w:rFonts w:cs="Arial"/>
              </w:rPr>
            </w:pPr>
            <w:r>
              <w:rPr>
                <w:rFonts w:cs="Arial"/>
              </w:rPr>
              <w:t>Administer the Moodle reviewing forum</w:t>
            </w:r>
          </w:p>
          <w:p w14:paraId="6B6097D5" w14:textId="77777777" w:rsidR="00313BDA" w:rsidRDefault="00313BDA" w:rsidP="00313BDA">
            <w:pPr>
              <w:spacing w:before="120" w:after="120"/>
              <w:ind w:left="720"/>
              <w:contextualSpacing/>
              <w:rPr>
                <w:rFonts w:cs="Arial"/>
              </w:rPr>
            </w:pPr>
          </w:p>
          <w:p w14:paraId="73ADB186" w14:textId="33C1C087" w:rsidR="00882F1E" w:rsidRDefault="00CF4C36" w:rsidP="00313BDA">
            <w:pPr>
              <w:numPr>
                <w:ilvl w:val="0"/>
                <w:numId w:val="20"/>
              </w:numPr>
              <w:spacing w:before="120" w:after="120"/>
              <w:contextualSpacing/>
              <w:rPr>
                <w:rFonts w:cs="Arial"/>
              </w:rPr>
            </w:pPr>
            <w:r>
              <w:rPr>
                <w:rFonts w:cs="Arial"/>
              </w:rPr>
              <w:t>Administer the ethical review process, but not participate in the ethical review itself</w:t>
            </w:r>
          </w:p>
          <w:p w14:paraId="6980584A" w14:textId="77777777" w:rsidR="00313BDA" w:rsidRPr="00882F1E" w:rsidRDefault="00313BDA" w:rsidP="00313BDA">
            <w:pPr>
              <w:spacing w:before="120" w:after="120"/>
              <w:ind w:left="720"/>
              <w:contextualSpacing/>
              <w:rPr>
                <w:rFonts w:cs="Arial"/>
              </w:rPr>
            </w:pPr>
          </w:p>
          <w:p w14:paraId="7BC7FD66" w14:textId="701635C2" w:rsidR="00882F1E" w:rsidRDefault="009576A7" w:rsidP="00B146AC">
            <w:pPr>
              <w:numPr>
                <w:ilvl w:val="0"/>
                <w:numId w:val="20"/>
              </w:numPr>
              <w:spacing w:before="120" w:after="120"/>
              <w:contextualSpacing/>
              <w:rPr>
                <w:rFonts w:cs="Arial"/>
              </w:rPr>
            </w:pPr>
            <w:r>
              <w:rPr>
                <w:rFonts w:cs="Arial"/>
              </w:rPr>
              <w:t xml:space="preserve">Prepare </w:t>
            </w:r>
            <w:r w:rsidR="00CF4C36">
              <w:rPr>
                <w:rFonts w:cs="Arial"/>
              </w:rPr>
              <w:t>letters on behalf of the committee</w:t>
            </w:r>
          </w:p>
          <w:p w14:paraId="61667977" w14:textId="77777777" w:rsidR="009576A7" w:rsidRDefault="009576A7" w:rsidP="009576A7">
            <w:pPr>
              <w:spacing w:before="120" w:after="120"/>
              <w:contextualSpacing/>
              <w:rPr>
                <w:rFonts w:cs="Arial"/>
              </w:rPr>
            </w:pPr>
          </w:p>
          <w:p w14:paraId="75C9FFC7" w14:textId="16D8E3BA" w:rsidR="009576A7" w:rsidRPr="00882F1E" w:rsidRDefault="009576A7" w:rsidP="00B146AC">
            <w:pPr>
              <w:numPr>
                <w:ilvl w:val="0"/>
                <w:numId w:val="20"/>
              </w:numPr>
              <w:spacing w:before="120" w:after="120"/>
              <w:contextualSpacing/>
              <w:rPr>
                <w:rFonts w:cs="Arial"/>
              </w:rPr>
            </w:pPr>
            <w:r>
              <w:rPr>
                <w:rFonts w:cs="Arial"/>
              </w:rPr>
              <w:t>Track ethics application process and monitor timelines</w:t>
            </w:r>
          </w:p>
          <w:p w14:paraId="42512F2F" w14:textId="77777777" w:rsidR="00882F1E" w:rsidRPr="00882F1E" w:rsidRDefault="00882F1E" w:rsidP="00002EA8">
            <w:pPr>
              <w:spacing w:before="120" w:after="120"/>
              <w:ind w:firstLine="40"/>
              <w:contextualSpacing/>
              <w:rPr>
                <w:rFonts w:cs="Arial"/>
              </w:rPr>
            </w:pPr>
          </w:p>
          <w:p w14:paraId="3F8C051A" w14:textId="2CAD9DF9" w:rsidR="00882F1E" w:rsidRPr="00882F1E" w:rsidRDefault="009576A7" w:rsidP="00B146AC">
            <w:pPr>
              <w:numPr>
                <w:ilvl w:val="0"/>
                <w:numId w:val="20"/>
              </w:numPr>
              <w:spacing w:before="120" w:after="120"/>
              <w:contextualSpacing/>
              <w:rPr>
                <w:rFonts w:cs="Arial"/>
              </w:rPr>
            </w:pPr>
            <w:r>
              <w:rPr>
                <w:rFonts w:cs="Arial"/>
              </w:rPr>
              <w:t>Administer,</w:t>
            </w:r>
            <w:r w:rsidR="00CF4C36">
              <w:rPr>
                <w:rFonts w:cs="Arial"/>
              </w:rPr>
              <w:t xml:space="preserve"> minute</w:t>
            </w:r>
            <w:r>
              <w:rPr>
                <w:rFonts w:cs="Arial"/>
              </w:rPr>
              <w:t xml:space="preserve"> and track actions from</w:t>
            </w:r>
            <w:r w:rsidR="00CF4C36">
              <w:rPr>
                <w:rFonts w:cs="Arial"/>
              </w:rPr>
              <w:t xml:space="preserve"> faculty ethics committee meetings</w:t>
            </w:r>
          </w:p>
          <w:p w14:paraId="79AC86EA" w14:textId="77777777" w:rsidR="00882F1E" w:rsidRPr="00882F1E" w:rsidRDefault="00882F1E" w:rsidP="00B146AC">
            <w:pPr>
              <w:spacing w:before="120" w:after="120"/>
              <w:ind w:firstLine="40"/>
              <w:contextualSpacing/>
              <w:rPr>
                <w:rFonts w:cs="Arial"/>
              </w:rPr>
            </w:pPr>
          </w:p>
          <w:p w14:paraId="1D44CA9B" w14:textId="2B03CFB7" w:rsidR="009576A7" w:rsidRDefault="00CF4C36" w:rsidP="009576A7">
            <w:pPr>
              <w:numPr>
                <w:ilvl w:val="0"/>
                <w:numId w:val="20"/>
              </w:numPr>
              <w:spacing w:before="120" w:after="120"/>
              <w:contextualSpacing/>
              <w:rPr>
                <w:rFonts w:cs="Arial"/>
              </w:rPr>
            </w:pPr>
            <w:r>
              <w:rPr>
                <w:rFonts w:cs="Arial"/>
              </w:rPr>
              <w:t>Support the chair and officers in the recruitment of new members</w:t>
            </w:r>
          </w:p>
          <w:p w14:paraId="488D2C8B" w14:textId="77777777" w:rsidR="009576A7" w:rsidRDefault="009576A7" w:rsidP="009576A7">
            <w:pPr>
              <w:spacing w:before="120" w:after="120"/>
              <w:contextualSpacing/>
              <w:rPr>
                <w:rFonts w:cs="Arial"/>
              </w:rPr>
            </w:pPr>
          </w:p>
          <w:p w14:paraId="30E8B7C2" w14:textId="4C445CB2" w:rsidR="00313BDA" w:rsidRPr="009576A7" w:rsidRDefault="00CF4C36" w:rsidP="009576A7">
            <w:pPr>
              <w:numPr>
                <w:ilvl w:val="0"/>
                <w:numId w:val="20"/>
              </w:numPr>
              <w:spacing w:before="120" w:after="120"/>
              <w:contextualSpacing/>
              <w:rPr>
                <w:rFonts w:cs="Arial"/>
              </w:rPr>
            </w:pPr>
            <w:r w:rsidRPr="009576A7">
              <w:rPr>
                <w:rFonts w:cs="Arial"/>
              </w:rPr>
              <w:t>Provide a contact point for staff and students seeking clarification regarding ethical review</w:t>
            </w:r>
          </w:p>
          <w:p w14:paraId="4EDEC312" w14:textId="77777777" w:rsidR="00CF4C36" w:rsidRPr="00CF4C36" w:rsidRDefault="00CF4C36" w:rsidP="00CF4C36">
            <w:pPr>
              <w:pStyle w:val="ListParagraph"/>
              <w:spacing w:before="120" w:after="120"/>
              <w:contextualSpacing/>
              <w:rPr>
                <w:rFonts w:cs="Arial"/>
              </w:rPr>
            </w:pPr>
          </w:p>
          <w:p w14:paraId="604DF6E8" w14:textId="745C06E7" w:rsidR="004F7763" w:rsidRPr="00CF4C36" w:rsidRDefault="00CF4C36" w:rsidP="004F7763">
            <w:pPr>
              <w:pStyle w:val="ListParagraph"/>
              <w:numPr>
                <w:ilvl w:val="0"/>
                <w:numId w:val="20"/>
              </w:numPr>
              <w:spacing w:before="120" w:after="120"/>
              <w:contextualSpacing/>
              <w:rPr>
                <w:rFonts w:cs="Arial"/>
              </w:rPr>
            </w:pPr>
            <w:r>
              <w:rPr>
                <w:rFonts w:cs="Arial"/>
              </w:rPr>
              <w:lastRenderedPageBreak/>
              <w:t>Attend University Research Ethics Subcommittee meetings if possible</w:t>
            </w:r>
            <w:r>
              <w:rPr>
                <w:rFonts w:cs="Arial"/>
              </w:rPr>
              <w:br/>
            </w:r>
          </w:p>
          <w:p w14:paraId="0C811734" w14:textId="2E61BB2A" w:rsidR="004F7763" w:rsidRDefault="004F7763" w:rsidP="00B146AC">
            <w:pPr>
              <w:pStyle w:val="ListParagraph"/>
              <w:numPr>
                <w:ilvl w:val="0"/>
                <w:numId w:val="20"/>
              </w:numPr>
              <w:spacing w:before="120" w:after="120"/>
              <w:contextualSpacing/>
              <w:rPr>
                <w:rFonts w:cs="Arial"/>
              </w:rPr>
            </w:pPr>
            <w:r w:rsidRPr="004F7763">
              <w:rPr>
                <w:rFonts w:cs="Arial"/>
                <w:lang w:val="en-US"/>
              </w:rPr>
              <w:t xml:space="preserve">Treat </w:t>
            </w:r>
            <w:r w:rsidR="00767E65">
              <w:rPr>
                <w:rFonts w:cs="Arial"/>
                <w:lang w:val="en-US"/>
              </w:rPr>
              <w:t xml:space="preserve">all </w:t>
            </w:r>
            <w:r w:rsidRPr="004F7763">
              <w:rPr>
                <w:rFonts w:cs="Arial"/>
                <w:lang w:val="en-US"/>
              </w:rPr>
              <w:t xml:space="preserve">ethical reviews and discussions about applications </w:t>
            </w:r>
            <w:r w:rsidR="00767E65">
              <w:rPr>
                <w:rFonts w:cs="Arial"/>
                <w:lang w:val="en-US"/>
              </w:rPr>
              <w:t>as confidential</w:t>
            </w:r>
          </w:p>
          <w:p w14:paraId="38C8DB78" w14:textId="77777777" w:rsidR="00882F1E" w:rsidRPr="003B0060" w:rsidRDefault="00882F1E" w:rsidP="00882F1E">
            <w:pPr>
              <w:spacing w:before="120" w:after="120"/>
              <w:contextualSpacing/>
            </w:pPr>
          </w:p>
        </w:tc>
      </w:tr>
      <w:tr w:rsidR="002E425D" w:rsidRPr="003B0060" w14:paraId="22C80E4C" w14:textId="77777777">
        <w:tc>
          <w:tcPr>
            <w:tcW w:w="9242" w:type="dxa"/>
          </w:tcPr>
          <w:p w14:paraId="4A1BACFC" w14:textId="77777777" w:rsidR="002E425D" w:rsidRPr="003B0060" w:rsidRDefault="007B7225" w:rsidP="002E425D">
            <w:pPr>
              <w:spacing w:after="0"/>
              <w:rPr>
                <w:b/>
              </w:rPr>
            </w:pPr>
            <w:r w:rsidRPr="003B0060">
              <w:lastRenderedPageBreak/>
              <w:br w:type="page"/>
            </w:r>
            <w:r w:rsidR="002E425D" w:rsidRPr="003B0060">
              <w:rPr>
                <w:b/>
              </w:rPr>
              <w:t>Working Relationships:</w:t>
            </w:r>
          </w:p>
        </w:tc>
      </w:tr>
      <w:tr w:rsidR="002E425D" w:rsidRPr="003B0060" w14:paraId="1652EF97" w14:textId="77777777">
        <w:tc>
          <w:tcPr>
            <w:tcW w:w="9242" w:type="dxa"/>
          </w:tcPr>
          <w:p w14:paraId="6FD94FC6" w14:textId="25FBBDF7" w:rsidR="003B0060" w:rsidRPr="003B0060" w:rsidRDefault="003B0060" w:rsidP="002E425D">
            <w:pPr>
              <w:spacing w:after="0"/>
              <w:rPr>
                <w:u w:val="single"/>
              </w:rPr>
            </w:pPr>
          </w:p>
          <w:p w14:paraId="7ED65AC8" w14:textId="77777777" w:rsidR="002E425D" w:rsidRPr="003B0060" w:rsidRDefault="002E425D" w:rsidP="002E425D">
            <w:pPr>
              <w:spacing w:after="0"/>
            </w:pPr>
            <w:r w:rsidRPr="003B0060">
              <w:rPr>
                <w:u w:val="single"/>
              </w:rPr>
              <w:t>Internal</w:t>
            </w:r>
            <w:r w:rsidRPr="003B0060">
              <w:t>:</w:t>
            </w:r>
          </w:p>
          <w:p w14:paraId="0981D052" w14:textId="311C8258" w:rsidR="00CF4C36" w:rsidRDefault="00CF4C36" w:rsidP="003F42F2">
            <w:pPr>
              <w:spacing w:after="0"/>
            </w:pPr>
            <w:r>
              <w:t>Chair, Faculty Ethics Committee</w:t>
            </w:r>
          </w:p>
          <w:p w14:paraId="54218BC4" w14:textId="7444DC03" w:rsidR="00CF4C36" w:rsidRDefault="00CF4C36" w:rsidP="003F42F2">
            <w:pPr>
              <w:spacing w:after="0"/>
            </w:pPr>
            <w:r>
              <w:t>Officers, Faculty Ethics Committee</w:t>
            </w:r>
          </w:p>
          <w:p w14:paraId="2DC135A6" w14:textId="2205F2F5" w:rsidR="00CF4C36" w:rsidRDefault="00CF4C36" w:rsidP="003F42F2">
            <w:pPr>
              <w:spacing w:after="0"/>
            </w:pPr>
            <w:r>
              <w:t>Members, Faculty Ethics Committee</w:t>
            </w:r>
          </w:p>
          <w:p w14:paraId="0065B49A" w14:textId="77777777" w:rsidR="00B146AC" w:rsidRDefault="00B146AC" w:rsidP="003F42F2">
            <w:pPr>
              <w:spacing w:after="0"/>
            </w:pPr>
            <w:r>
              <w:t>University Ethics Advisor</w:t>
            </w:r>
          </w:p>
          <w:p w14:paraId="58CE3ADB" w14:textId="77777777" w:rsidR="00B146AC" w:rsidRDefault="00B146AC" w:rsidP="003F42F2">
            <w:pPr>
              <w:spacing w:after="0"/>
            </w:pPr>
            <w:r>
              <w:t>Research Ethics Subcommittee</w:t>
            </w:r>
          </w:p>
          <w:p w14:paraId="27B4E5BA" w14:textId="77777777" w:rsidR="002E425D" w:rsidRDefault="002E425D" w:rsidP="002E425D">
            <w:pPr>
              <w:spacing w:after="0"/>
            </w:pPr>
            <w:r w:rsidRPr="003B0060">
              <w:t>Academic and research staff</w:t>
            </w:r>
          </w:p>
          <w:p w14:paraId="373B50E4" w14:textId="799B0C6C" w:rsidR="00AE476F" w:rsidRDefault="00AE476F" w:rsidP="002E425D">
            <w:pPr>
              <w:spacing w:after="0"/>
            </w:pPr>
            <w:r>
              <w:t>Students</w:t>
            </w:r>
          </w:p>
          <w:p w14:paraId="10EAAF47" w14:textId="59465A53" w:rsidR="00D962DA" w:rsidRPr="003B0060" w:rsidRDefault="00D962DA" w:rsidP="00B146AC">
            <w:pPr>
              <w:spacing w:after="0"/>
            </w:pPr>
          </w:p>
        </w:tc>
      </w:tr>
    </w:tbl>
    <w:p w14:paraId="4BE5CC49" w14:textId="77777777" w:rsidR="002E425D" w:rsidRPr="003B0060" w:rsidRDefault="002E425D" w:rsidP="004F7763">
      <w:pPr>
        <w:pStyle w:val="ColorfulList-Accent11"/>
        <w:ind w:left="0"/>
        <w:rPr>
          <w:b/>
        </w:rPr>
      </w:pPr>
      <w:r w:rsidRPr="003B0060">
        <w:rPr>
          <w:b/>
        </w:rPr>
        <w:br w:type="page"/>
      </w:r>
      <w:r w:rsidRPr="003B0060">
        <w:rPr>
          <w:b/>
        </w:rPr>
        <w:lastRenderedPageBreak/>
        <w:t>PERSON SPECIFICATION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
        <w:gridCol w:w="6989"/>
        <w:gridCol w:w="855"/>
        <w:gridCol w:w="1116"/>
      </w:tblGrid>
      <w:tr w:rsidR="002E425D" w:rsidRPr="003B0060" w14:paraId="45E4857A" w14:textId="77777777" w:rsidTr="003B0060">
        <w:tc>
          <w:tcPr>
            <w:tcW w:w="504" w:type="dxa"/>
          </w:tcPr>
          <w:p w14:paraId="49DAF558" w14:textId="77777777" w:rsidR="002E425D" w:rsidRPr="003B0060" w:rsidRDefault="002E425D" w:rsidP="00581410">
            <w:pPr>
              <w:spacing w:after="0"/>
              <w:rPr>
                <w:b/>
              </w:rPr>
            </w:pPr>
            <w:r w:rsidRPr="003B0060">
              <w:rPr>
                <w:b/>
              </w:rPr>
              <w:t>No</w:t>
            </w:r>
          </w:p>
        </w:tc>
        <w:tc>
          <w:tcPr>
            <w:tcW w:w="6989" w:type="dxa"/>
          </w:tcPr>
          <w:p w14:paraId="70030F3A" w14:textId="77777777" w:rsidR="002E425D" w:rsidRPr="003B0060" w:rsidRDefault="002E425D" w:rsidP="00581410">
            <w:pPr>
              <w:spacing w:after="0"/>
              <w:rPr>
                <w:b/>
              </w:rPr>
            </w:pPr>
            <w:r w:rsidRPr="003B0060">
              <w:rPr>
                <w:b/>
              </w:rPr>
              <w:t>Attributes</w:t>
            </w:r>
          </w:p>
        </w:tc>
        <w:tc>
          <w:tcPr>
            <w:tcW w:w="855" w:type="dxa"/>
          </w:tcPr>
          <w:p w14:paraId="406C113E" w14:textId="77777777" w:rsidR="002E425D" w:rsidRPr="003B0060" w:rsidRDefault="002E425D" w:rsidP="00581410">
            <w:pPr>
              <w:spacing w:after="0"/>
              <w:rPr>
                <w:b/>
              </w:rPr>
            </w:pPr>
            <w:r w:rsidRPr="003B0060">
              <w:rPr>
                <w:b/>
              </w:rPr>
              <w:t>Rating</w:t>
            </w:r>
          </w:p>
        </w:tc>
        <w:tc>
          <w:tcPr>
            <w:tcW w:w="1116" w:type="dxa"/>
          </w:tcPr>
          <w:p w14:paraId="0CDE4407" w14:textId="77777777" w:rsidR="002E425D" w:rsidRPr="003B0060" w:rsidRDefault="002E425D" w:rsidP="00581410">
            <w:pPr>
              <w:spacing w:after="0"/>
              <w:rPr>
                <w:b/>
              </w:rPr>
            </w:pPr>
            <w:r w:rsidRPr="003B0060">
              <w:rPr>
                <w:b/>
              </w:rPr>
              <w:t>Source</w:t>
            </w:r>
          </w:p>
        </w:tc>
      </w:tr>
      <w:tr w:rsidR="002E425D" w:rsidRPr="003B0060" w14:paraId="3914C29E" w14:textId="77777777" w:rsidTr="003B0060">
        <w:tc>
          <w:tcPr>
            <w:tcW w:w="504" w:type="dxa"/>
          </w:tcPr>
          <w:p w14:paraId="6AE1775A" w14:textId="77777777" w:rsidR="002E425D" w:rsidRPr="003B0060" w:rsidRDefault="002E425D" w:rsidP="00581410">
            <w:pPr>
              <w:spacing w:after="0"/>
              <w:rPr>
                <w:b/>
              </w:rPr>
            </w:pPr>
            <w:r w:rsidRPr="003B0060">
              <w:rPr>
                <w:b/>
              </w:rPr>
              <w:t>1.</w:t>
            </w:r>
          </w:p>
        </w:tc>
        <w:tc>
          <w:tcPr>
            <w:tcW w:w="6989" w:type="dxa"/>
          </w:tcPr>
          <w:p w14:paraId="66ACB652" w14:textId="77777777" w:rsidR="002E425D" w:rsidRPr="003B0060" w:rsidRDefault="002E425D" w:rsidP="00581410">
            <w:pPr>
              <w:spacing w:after="0"/>
              <w:rPr>
                <w:b/>
              </w:rPr>
            </w:pPr>
            <w:r w:rsidRPr="003B0060">
              <w:rPr>
                <w:b/>
              </w:rPr>
              <w:t>Specific Knowledge &amp; Experience</w:t>
            </w:r>
          </w:p>
        </w:tc>
        <w:tc>
          <w:tcPr>
            <w:tcW w:w="855" w:type="dxa"/>
          </w:tcPr>
          <w:p w14:paraId="0ADB6719" w14:textId="77777777" w:rsidR="002E425D" w:rsidRPr="003B0060" w:rsidRDefault="002E425D" w:rsidP="00581410">
            <w:pPr>
              <w:spacing w:after="0"/>
            </w:pPr>
          </w:p>
        </w:tc>
        <w:tc>
          <w:tcPr>
            <w:tcW w:w="1116" w:type="dxa"/>
          </w:tcPr>
          <w:p w14:paraId="1E0ECE80" w14:textId="77777777" w:rsidR="002E425D" w:rsidRPr="003B0060" w:rsidRDefault="002E425D" w:rsidP="00581410">
            <w:pPr>
              <w:spacing w:after="0"/>
            </w:pPr>
          </w:p>
        </w:tc>
      </w:tr>
      <w:tr w:rsidR="00B146AC" w:rsidRPr="003B0060" w14:paraId="6CC01A2B" w14:textId="77777777" w:rsidTr="00B146AC">
        <w:tc>
          <w:tcPr>
            <w:tcW w:w="504" w:type="dxa"/>
          </w:tcPr>
          <w:p w14:paraId="2A0505CC" w14:textId="77777777" w:rsidR="00B146AC" w:rsidRPr="003B0060" w:rsidRDefault="00B146AC" w:rsidP="00B146AC">
            <w:pPr>
              <w:spacing w:after="0"/>
            </w:pPr>
          </w:p>
        </w:tc>
        <w:tc>
          <w:tcPr>
            <w:tcW w:w="6989" w:type="dxa"/>
          </w:tcPr>
          <w:p w14:paraId="1DBC2D5E" w14:textId="1D4E27CD" w:rsidR="00B146AC" w:rsidRPr="003B0060" w:rsidRDefault="00B146AC" w:rsidP="00B146AC">
            <w:pPr>
              <w:spacing w:after="0"/>
            </w:pPr>
            <w:r w:rsidRPr="003B0060">
              <w:t xml:space="preserve">Experience of providing advice and support to </w:t>
            </w:r>
            <w:r w:rsidR="00CF4C36">
              <w:t xml:space="preserve">the </w:t>
            </w:r>
            <w:r w:rsidRPr="003B0060">
              <w:t>academic and research community.</w:t>
            </w:r>
          </w:p>
        </w:tc>
        <w:tc>
          <w:tcPr>
            <w:tcW w:w="855" w:type="dxa"/>
          </w:tcPr>
          <w:p w14:paraId="572522D9" w14:textId="77777777" w:rsidR="00B146AC" w:rsidRPr="003B0060" w:rsidRDefault="00B146AC" w:rsidP="00B146AC">
            <w:pPr>
              <w:spacing w:after="0"/>
            </w:pPr>
            <w:r w:rsidRPr="003B0060">
              <w:t>E</w:t>
            </w:r>
          </w:p>
        </w:tc>
        <w:tc>
          <w:tcPr>
            <w:tcW w:w="1116" w:type="dxa"/>
          </w:tcPr>
          <w:p w14:paraId="46B6C569" w14:textId="77777777" w:rsidR="00B146AC" w:rsidRPr="003B0060" w:rsidRDefault="00B146AC" w:rsidP="00B146AC">
            <w:pPr>
              <w:spacing w:after="0"/>
            </w:pPr>
          </w:p>
        </w:tc>
      </w:tr>
      <w:tr w:rsidR="00FD52AE" w:rsidRPr="003B0060" w14:paraId="17715387" w14:textId="77777777" w:rsidTr="00B146AC">
        <w:tc>
          <w:tcPr>
            <w:tcW w:w="504" w:type="dxa"/>
          </w:tcPr>
          <w:p w14:paraId="610049D8" w14:textId="77777777" w:rsidR="00FD52AE" w:rsidRPr="003B0060" w:rsidRDefault="00FD52AE" w:rsidP="00B146AC">
            <w:pPr>
              <w:spacing w:after="0"/>
            </w:pPr>
          </w:p>
        </w:tc>
        <w:tc>
          <w:tcPr>
            <w:tcW w:w="6989" w:type="dxa"/>
          </w:tcPr>
          <w:p w14:paraId="631DC240" w14:textId="558B6DA1" w:rsidR="00FD52AE" w:rsidRPr="003B0060" w:rsidRDefault="00FD52AE" w:rsidP="00B146AC">
            <w:pPr>
              <w:tabs>
                <w:tab w:val="left" w:pos="-1440"/>
              </w:tabs>
              <w:spacing w:after="0"/>
            </w:pPr>
            <w:r>
              <w:t>Knowledge of University and Faculty policy and procedures</w:t>
            </w:r>
          </w:p>
        </w:tc>
        <w:tc>
          <w:tcPr>
            <w:tcW w:w="855" w:type="dxa"/>
          </w:tcPr>
          <w:p w14:paraId="07B208D7" w14:textId="39ACDFA5" w:rsidR="00FD52AE" w:rsidRDefault="00FD52AE" w:rsidP="00B146AC">
            <w:pPr>
              <w:spacing w:after="0"/>
            </w:pPr>
            <w:r>
              <w:t>E</w:t>
            </w:r>
          </w:p>
        </w:tc>
        <w:tc>
          <w:tcPr>
            <w:tcW w:w="1116" w:type="dxa"/>
          </w:tcPr>
          <w:p w14:paraId="5409CFAF" w14:textId="77777777" w:rsidR="00FD52AE" w:rsidRPr="003B0060" w:rsidRDefault="00FD52AE" w:rsidP="00B146AC">
            <w:pPr>
              <w:spacing w:after="0"/>
            </w:pPr>
          </w:p>
        </w:tc>
      </w:tr>
      <w:tr w:rsidR="00FD52AE" w:rsidRPr="003B0060" w14:paraId="0473B99F" w14:textId="77777777" w:rsidTr="00B146AC">
        <w:tc>
          <w:tcPr>
            <w:tcW w:w="504" w:type="dxa"/>
          </w:tcPr>
          <w:p w14:paraId="5F257B71" w14:textId="77777777" w:rsidR="00FD52AE" w:rsidRPr="003B0060" w:rsidRDefault="00FD52AE" w:rsidP="00B146AC">
            <w:pPr>
              <w:spacing w:after="0"/>
            </w:pPr>
          </w:p>
        </w:tc>
        <w:tc>
          <w:tcPr>
            <w:tcW w:w="6989" w:type="dxa"/>
          </w:tcPr>
          <w:p w14:paraId="3BFD91F7" w14:textId="66A4B03F" w:rsidR="00FD52AE" w:rsidRPr="003B0060" w:rsidRDefault="00FD52AE" w:rsidP="00B146AC">
            <w:pPr>
              <w:tabs>
                <w:tab w:val="left" w:pos="-1440"/>
              </w:tabs>
              <w:spacing w:after="0"/>
            </w:pPr>
            <w:r>
              <w:t>Familiarity with Moodle</w:t>
            </w:r>
          </w:p>
        </w:tc>
        <w:tc>
          <w:tcPr>
            <w:tcW w:w="855" w:type="dxa"/>
          </w:tcPr>
          <w:p w14:paraId="09D58A80" w14:textId="570A5686" w:rsidR="00FD52AE" w:rsidRDefault="00FD52AE" w:rsidP="00B146AC">
            <w:pPr>
              <w:spacing w:after="0"/>
            </w:pPr>
            <w:r>
              <w:t>E</w:t>
            </w:r>
          </w:p>
        </w:tc>
        <w:tc>
          <w:tcPr>
            <w:tcW w:w="1116" w:type="dxa"/>
          </w:tcPr>
          <w:p w14:paraId="602EF4D7" w14:textId="77777777" w:rsidR="00FD52AE" w:rsidRPr="003B0060" w:rsidRDefault="00FD52AE" w:rsidP="00B146AC">
            <w:pPr>
              <w:spacing w:after="0"/>
            </w:pPr>
          </w:p>
        </w:tc>
      </w:tr>
      <w:tr w:rsidR="00B146AC" w:rsidRPr="003B0060" w14:paraId="4A2C7B3E" w14:textId="77777777" w:rsidTr="00B146AC">
        <w:tc>
          <w:tcPr>
            <w:tcW w:w="504" w:type="dxa"/>
          </w:tcPr>
          <w:p w14:paraId="20B8D956" w14:textId="77777777" w:rsidR="00B146AC" w:rsidRPr="003B0060" w:rsidRDefault="00B146AC" w:rsidP="00B146AC">
            <w:pPr>
              <w:spacing w:after="0"/>
            </w:pPr>
          </w:p>
        </w:tc>
        <w:tc>
          <w:tcPr>
            <w:tcW w:w="6989" w:type="dxa"/>
          </w:tcPr>
          <w:p w14:paraId="6E767981" w14:textId="77777777" w:rsidR="00B146AC" w:rsidRPr="003B0060" w:rsidRDefault="00B146AC" w:rsidP="00B146AC">
            <w:pPr>
              <w:tabs>
                <w:tab w:val="left" w:pos="-1440"/>
              </w:tabs>
              <w:spacing w:after="0"/>
            </w:pPr>
            <w:r w:rsidRPr="003B0060">
              <w:t>Research experience.</w:t>
            </w:r>
          </w:p>
        </w:tc>
        <w:tc>
          <w:tcPr>
            <w:tcW w:w="855" w:type="dxa"/>
          </w:tcPr>
          <w:p w14:paraId="52202BB8" w14:textId="194F3BBB" w:rsidR="00B146AC" w:rsidRPr="003B0060" w:rsidRDefault="00CF4C36" w:rsidP="00B146AC">
            <w:pPr>
              <w:spacing w:after="0"/>
            </w:pPr>
            <w:r>
              <w:t>D</w:t>
            </w:r>
          </w:p>
        </w:tc>
        <w:tc>
          <w:tcPr>
            <w:tcW w:w="1116" w:type="dxa"/>
          </w:tcPr>
          <w:p w14:paraId="373A1460" w14:textId="77777777" w:rsidR="00B146AC" w:rsidRPr="003B0060" w:rsidRDefault="00B146AC" w:rsidP="00B146AC">
            <w:pPr>
              <w:spacing w:after="0"/>
            </w:pPr>
          </w:p>
        </w:tc>
      </w:tr>
      <w:tr w:rsidR="00B146AC" w:rsidRPr="003B0060" w14:paraId="054E6E42" w14:textId="77777777" w:rsidTr="00B146AC">
        <w:tc>
          <w:tcPr>
            <w:tcW w:w="504" w:type="dxa"/>
          </w:tcPr>
          <w:p w14:paraId="2780E798" w14:textId="77777777" w:rsidR="00B146AC" w:rsidRPr="003B0060" w:rsidRDefault="00B146AC" w:rsidP="00B146AC">
            <w:pPr>
              <w:spacing w:after="0"/>
            </w:pPr>
          </w:p>
        </w:tc>
        <w:tc>
          <w:tcPr>
            <w:tcW w:w="6989" w:type="dxa"/>
          </w:tcPr>
          <w:p w14:paraId="1741858B" w14:textId="77777777" w:rsidR="00B146AC" w:rsidRPr="003B0060" w:rsidRDefault="00B146AC" w:rsidP="00B146AC">
            <w:pPr>
              <w:tabs>
                <w:tab w:val="left" w:pos="-1440"/>
              </w:tabs>
              <w:spacing w:after="0"/>
            </w:pPr>
            <w:r w:rsidRPr="003B0060">
              <w:t>Knowledge of policies and procedures relating to research ethics.</w:t>
            </w:r>
          </w:p>
        </w:tc>
        <w:tc>
          <w:tcPr>
            <w:tcW w:w="855" w:type="dxa"/>
          </w:tcPr>
          <w:p w14:paraId="47ACD85F" w14:textId="6AA5CD56" w:rsidR="00B146AC" w:rsidRPr="003B0060" w:rsidRDefault="00CF4C36" w:rsidP="00B146AC">
            <w:pPr>
              <w:spacing w:after="0"/>
            </w:pPr>
            <w:r>
              <w:t>D</w:t>
            </w:r>
          </w:p>
        </w:tc>
        <w:tc>
          <w:tcPr>
            <w:tcW w:w="1116" w:type="dxa"/>
          </w:tcPr>
          <w:p w14:paraId="4CF59B2A" w14:textId="77777777" w:rsidR="00B146AC" w:rsidRPr="003B0060" w:rsidRDefault="00B146AC" w:rsidP="00B146AC">
            <w:pPr>
              <w:spacing w:after="0"/>
            </w:pPr>
          </w:p>
        </w:tc>
      </w:tr>
      <w:tr w:rsidR="0013069B" w:rsidRPr="003B0060" w14:paraId="54610612" w14:textId="77777777" w:rsidTr="003B0060">
        <w:tc>
          <w:tcPr>
            <w:tcW w:w="504" w:type="dxa"/>
          </w:tcPr>
          <w:p w14:paraId="0807F66D" w14:textId="77777777" w:rsidR="0013069B" w:rsidRPr="003B0060" w:rsidRDefault="0013069B" w:rsidP="00581410">
            <w:pPr>
              <w:spacing w:after="0"/>
            </w:pPr>
          </w:p>
        </w:tc>
        <w:tc>
          <w:tcPr>
            <w:tcW w:w="6989" w:type="dxa"/>
          </w:tcPr>
          <w:p w14:paraId="34855ADC" w14:textId="3B21DDFE" w:rsidR="0013069B" w:rsidRPr="003B0060" w:rsidRDefault="00CF4C36" w:rsidP="00CF4C36">
            <w:pPr>
              <w:spacing w:after="0"/>
            </w:pPr>
            <w:r>
              <w:rPr>
                <w:rFonts w:cs="Arial"/>
              </w:rPr>
              <w:t>An</w:t>
            </w:r>
            <w:r w:rsidR="0013069B" w:rsidRPr="003B0060">
              <w:rPr>
                <w:rFonts w:cs="Arial"/>
              </w:rPr>
              <w:t xml:space="preserve"> understanding of </w:t>
            </w:r>
            <w:r w:rsidR="00D03223" w:rsidRPr="003B0060">
              <w:rPr>
                <w:rFonts w:cs="Arial"/>
              </w:rPr>
              <w:t>research governance issues,</w:t>
            </w:r>
            <w:r w:rsidR="0013069B" w:rsidRPr="003B0060">
              <w:rPr>
                <w:rFonts w:cs="Arial"/>
              </w:rPr>
              <w:t xml:space="preserve"> terminology and practice. </w:t>
            </w:r>
          </w:p>
        </w:tc>
        <w:tc>
          <w:tcPr>
            <w:tcW w:w="855" w:type="dxa"/>
          </w:tcPr>
          <w:p w14:paraId="7AFB8AA7" w14:textId="77777777" w:rsidR="0013069B" w:rsidRPr="003B0060" w:rsidRDefault="00B146AC" w:rsidP="00581410">
            <w:pPr>
              <w:spacing w:after="0"/>
            </w:pPr>
            <w:r>
              <w:t>D</w:t>
            </w:r>
          </w:p>
        </w:tc>
        <w:tc>
          <w:tcPr>
            <w:tcW w:w="1116" w:type="dxa"/>
          </w:tcPr>
          <w:p w14:paraId="1F03159E" w14:textId="77777777" w:rsidR="0013069B" w:rsidRPr="003B0060" w:rsidRDefault="0013069B" w:rsidP="00581410">
            <w:pPr>
              <w:spacing w:after="0"/>
            </w:pPr>
          </w:p>
        </w:tc>
      </w:tr>
      <w:tr w:rsidR="0013069B" w:rsidRPr="003B0060" w14:paraId="3529D424" w14:textId="77777777" w:rsidTr="003B0060">
        <w:tc>
          <w:tcPr>
            <w:tcW w:w="504" w:type="dxa"/>
          </w:tcPr>
          <w:p w14:paraId="2932B8CE" w14:textId="77777777" w:rsidR="0013069B" w:rsidRPr="003B0060" w:rsidRDefault="0013069B" w:rsidP="00581410">
            <w:pPr>
              <w:spacing w:after="0"/>
              <w:rPr>
                <w:b/>
              </w:rPr>
            </w:pPr>
            <w:r w:rsidRPr="003B0060">
              <w:rPr>
                <w:b/>
              </w:rPr>
              <w:t>2.</w:t>
            </w:r>
          </w:p>
        </w:tc>
        <w:tc>
          <w:tcPr>
            <w:tcW w:w="6989" w:type="dxa"/>
          </w:tcPr>
          <w:p w14:paraId="19E88FA1" w14:textId="77777777" w:rsidR="0013069B" w:rsidRPr="003B0060" w:rsidRDefault="0013069B" w:rsidP="00581410">
            <w:pPr>
              <w:spacing w:after="0"/>
              <w:rPr>
                <w:b/>
              </w:rPr>
            </w:pPr>
            <w:r w:rsidRPr="003B0060">
              <w:rPr>
                <w:b/>
              </w:rPr>
              <w:t>Skills &amp; Abilities</w:t>
            </w:r>
          </w:p>
        </w:tc>
        <w:tc>
          <w:tcPr>
            <w:tcW w:w="855" w:type="dxa"/>
          </w:tcPr>
          <w:p w14:paraId="09DAD055" w14:textId="77777777" w:rsidR="0013069B" w:rsidRPr="003B0060" w:rsidRDefault="0013069B" w:rsidP="00581410">
            <w:pPr>
              <w:spacing w:after="0"/>
            </w:pPr>
          </w:p>
        </w:tc>
        <w:tc>
          <w:tcPr>
            <w:tcW w:w="1116" w:type="dxa"/>
          </w:tcPr>
          <w:p w14:paraId="2A77133D" w14:textId="77777777" w:rsidR="0013069B" w:rsidRPr="003B0060" w:rsidRDefault="0013069B" w:rsidP="00581410">
            <w:pPr>
              <w:spacing w:after="0"/>
            </w:pPr>
          </w:p>
        </w:tc>
      </w:tr>
      <w:tr w:rsidR="0013069B" w:rsidRPr="003B0060" w14:paraId="368B0097" w14:textId="77777777" w:rsidTr="003B0060">
        <w:tc>
          <w:tcPr>
            <w:tcW w:w="504" w:type="dxa"/>
          </w:tcPr>
          <w:p w14:paraId="2106CC42" w14:textId="77777777" w:rsidR="0013069B" w:rsidRPr="003B0060" w:rsidRDefault="0013069B" w:rsidP="00581410">
            <w:pPr>
              <w:spacing w:after="0"/>
            </w:pPr>
          </w:p>
        </w:tc>
        <w:tc>
          <w:tcPr>
            <w:tcW w:w="6989" w:type="dxa"/>
          </w:tcPr>
          <w:p w14:paraId="1CD6B4CE" w14:textId="41FFE60D" w:rsidR="0013069B" w:rsidRPr="003B0060" w:rsidRDefault="00FD52AE" w:rsidP="00FD52AE">
            <w:pPr>
              <w:spacing w:after="0"/>
            </w:pPr>
            <w:r>
              <w:rPr>
                <w:rFonts w:cs="Arial"/>
              </w:rPr>
              <w:t>Good</w:t>
            </w:r>
            <w:r w:rsidR="0013069B" w:rsidRPr="003B0060">
              <w:rPr>
                <w:rFonts w:cs="Arial"/>
              </w:rPr>
              <w:t xml:space="preserve"> skills in negotiation, written communication, numeracy and presentation with the ability to influence effectively at all levels, creating professional relationships with researchers, administrators and staff in the university.</w:t>
            </w:r>
          </w:p>
        </w:tc>
        <w:tc>
          <w:tcPr>
            <w:tcW w:w="855" w:type="dxa"/>
          </w:tcPr>
          <w:p w14:paraId="73E2F87B" w14:textId="77777777" w:rsidR="0013069B" w:rsidRPr="003B0060" w:rsidRDefault="0013069B" w:rsidP="00581410">
            <w:pPr>
              <w:spacing w:after="0"/>
            </w:pPr>
            <w:r w:rsidRPr="003B0060">
              <w:t>E</w:t>
            </w:r>
          </w:p>
        </w:tc>
        <w:tc>
          <w:tcPr>
            <w:tcW w:w="1116" w:type="dxa"/>
          </w:tcPr>
          <w:p w14:paraId="656388FB" w14:textId="77777777" w:rsidR="0013069B" w:rsidRPr="003B0060" w:rsidRDefault="0013069B" w:rsidP="00581410">
            <w:pPr>
              <w:spacing w:after="0"/>
            </w:pPr>
          </w:p>
        </w:tc>
      </w:tr>
      <w:tr w:rsidR="00316253" w:rsidRPr="003B0060" w14:paraId="26BDEBA6" w14:textId="77777777" w:rsidTr="003B0060">
        <w:tc>
          <w:tcPr>
            <w:tcW w:w="504" w:type="dxa"/>
          </w:tcPr>
          <w:p w14:paraId="0DA280EB" w14:textId="77777777" w:rsidR="00316253" w:rsidRPr="003B0060" w:rsidRDefault="00316253" w:rsidP="00581410">
            <w:pPr>
              <w:spacing w:after="0"/>
            </w:pPr>
          </w:p>
        </w:tc>
        <w:tc>
          <w:tcPr>
            <w:tcW w:w="6989" w:type="dxa"/>
          </w:tcPr>
          <w:p w14:paraId="2E38659A" w14:textId="51C6405B" w:rsidR="00316253" w:rsidRPr="003B0060" w:rsidRDefault="00316253" w:rsidP="00FD52AE">
            <w:pPr>
              <w:spacing w:after="0"/>
            </w:pPr>
            <w:r w:rsidRPr="003B0060">
              <w:t>Organisational and time-management skills; able to work to strict deadlines; abi</w:t>
            </w:r>
            <w:r w:rsidR="00FD52AE">
              <w:t>lity to prioritise own workload.</w:t>
            </w:r>
          </w:p>
        </w:tc>
        <w:tc>
          <w:tcPr>
            <w:tcW w:w="855" w:type="dxa"/>
          </w:tcPr>
          <w:p w14:paraId="449EA18F" w14:textId="77777777" w:rsidR="00316253" w:rsidRPr="003B0060" w:rsidRDefault="00316253" w:rsidP="00581410">
            <w:pPr>
              <w:spacing w:after="0"/>
            </w:pPr>
            <w:r w:rsidRPr="003B0060">
              <w:t>E</w:t>
            </w:r>
          </w:p>
        </w:tc>
        <w:tc>
          <w:tcPr>
            <w:tcW w:w="1116" w:type="dxa"/>
          </w:tcPr>
          <w:p w14:paraId="14A8B1E9" w14:textId="77777777" w:rsidR="00316253" w:rsidRPr="003B0060" w:rsidRDefault="00316253" w:rsidP="00581410">
            <w:pPr>
              <w:spacing w:after="0"/>
            </w:pPr>
          </w:p>
        </w:tc>
      </w:tr>
      <w:tr w:rsidR="00316253" w:rsidRPr="003B0060" w14:paraId="0BB88687" w14:textId="77777777" w:rsidTr="003B0060">
        <w:tc>
          <w:tcPr>
            <w:tcW w:w="504" w:type="dxa"/>
          </w:tcPr>
          <w:p w14:paraId="7F86E7A6" w14:textId="77777777" w:rsidR="00316253" w:rsidRPr="003B0060" w:rsidRDefault="00316253" w:rsidP="00581410">
            <w:pPr>
              <w:spacing w:after="0"/>
            </w:pPr>
          </w:p>
        </w:tc>
        <w:tc>
          <w:tcPr>
            <w:tcW w:w="6989" w:type="dxa"/>
          </w:tcPr>
          <w:p w14:paraId="7571BED7" w14:textId="77777777" w:rsidR="00316253" w:rsidRPr="003B0060" w:rsidRDefault="00316253" w:rsidP="00B146AC">
            <w:pPr>
              <w:tabs>
                <w:tab w:val="left" w:pos="-1440"/>
              </w:tabs>
              <w:spacing w:after="0"/>
            </w:pPr>
            <w:r w:rsidRPr="003B0060">
              <w:t xml:space="preserve">Confident communicator and able to develop and maintain effective links and working relationships with a range of staff within the University </w:t>
            </w:r>
          </w:p>
        </w:tc>
        <w:tc>
          <w:tcPr>
            <w:tcW w:w="855" w:type="dxa"/>
          </w:tcPr>
          <w:p w14:paraId="27B341E8" w14:textId="77777777" w:rsidR="00316253" w:rsidRPr="003B0060" w:rsidRDefault="00316253" w:rsidP="00581410">
            <w:pPr>
              <w:spacing w:after="0"/>
            </w:pPr>
            <w:r w:rsidRPr="003B0060">
              <w:t>E</w:t>
            </w:r>
          </w:p>
        </w:tc>
        <w:tc>
          <w:tcPr>
            <w:tcW w:w="1116" w:type="dxa"/>
          </w:tcPr>
          <w:p w14:paraId="22F4283E" w14:textId="77777777" w:rsidR="00316253" w:rsidRPr="003B0060" w:rsidRDefault="00316253" w:rsidP="00581410">
            <w:pPr>
              <w:spacing w:after="0"/>
            </w:pPr>
          </w:p>
        </w:tc>
      </w:tr>
      <w:tr w:rsidR="00316253" w:rsidRPr="003B0060" w14:paraId="4863D759" w14:textId="77777777" w:rsidTr="003B0060">
        <w:tc>
          <w:tcPr>
            <w:tcW w:w="504" w:type="dxa"/>
          </w:tcPr>
          <w:p w14:paraId="410D9EC4" w14:textId="77777777" w:rsidR="00316253" w:rsidRPr="003B0060" w:rsidRDefault="00316253" w:rsidP="00581410">
            <w:pPr>
              <w:spacing w:after="0"/>
            </w:pPr>
          </w:p>
        </w:tc>
        <w:tc>
          <w:tcPr>
            <w:tcW w:w="6989" w:type="dxa"/>
          </w:tcPr>
          <w:p w14:paraId="4290A81C" w14:textId="77777777" w:rsidR="00316253" w:rsidRPr="003B0060" w:rsidRDefault="00316253" w:rsidP="00581410">
            <w:pPr>
              <w:tabs>
                <w:tab w:val="left" w:pos="-1440"/>
              </w:tabs>
              <w:spacing w:after="0"/>
            </w:pPr>
            <w:r w:rsidRPr="003B0060">
              <w:t>Excellent written communication and presentation skills.</w:t>
            </w:r>
          </w:p>
        </w:tc>
        <w:tc>
          <w:tcPr>
            <w:tcW w:w="855" w:type="dxa"/>
          </w:tcPr>
          <w:p w14:paraId="428E0B05" w14:textId="77777777" w:rsidR="00316253" w:rsidRPr="003B0060" w:rsidRDefault="00316253" w:rsidP="00581410">
            <w:pPr>
              <w:spacing w:after="0"/>
            </w:pPr>
            <w:r w:rsidRPr="003B0060">
              <w:t>E</w:t>
            </w:r>
          </w:p>
        </w:tc>
        <w:tc>
          <w:tcPr>
            <w:tcW w:w="1116" w:type="dxa"/>
          </w:tcPr>
          <w:p w14:paraId="5E499847" w14:textId="77777777" w:rsidR="00316253" w:rsidRPr="003B0060" w:rsidRDefault="00316253" w:rsidP="00581410">
            <w:pPr>
              <w:spacing w:after="0"/>
            </w:pPr>
          </w:p>
        </w:tc>
      </w:tr>
      <w:tr w:rsidR="00316253" w:rsidRPr="003B0060" w14:paraId="44B05540" w14:textId="77777777" w:rsidTr="003B0060">
        <w:tc>
          <w:tcPr>
            <w:tcW w:w="504" w:type="dxa"/>
          </w:tcPr>
          <w:p w14:paraId="10C72A93" w14:textId="77777777" w:rsidR="00316253" w:rsidRPr="003B0060" w:rsidRDefault="00316253" w:rsidP="00581410">
            <w:pPr>
              <w:spacing w:after="0"/>
            </w:pPr>
          </w:p>
        </w:tc>
        <w:tc>
          <w:tcPr>
            <w:tcW w:w="6989" w:type="dxa"/>
          </w:tcPr>
          <w:p w14:paraId="43B9092B" w14:textId="77777777" w:rsidR="00316253" w:rsidRPr="003B0060" w:rsidRDefault="00316253" w:rsidP="00581410">
            <w:pPr>
              <w:spacing w:after="0"/>
            </w:pPr>
            <w:r w:rsidRPr="003B0060">
              <w:t>Systematic approach to work and good attention to detail.</w:t>
            </w:r>
          </w:p>
        </w:tc>
        <w:tc>
          <w:tcPr>
            <w:tcW w:w="855" w:type="dxa"/>
          </w:tcPr>
          <w:p w14:paraId="2CA18034" w14:textId="77777777" w:rsidR="00316253" w:rsidRPr="003B0060" w:rsidRDefault="00316253" w:rsidP="00581410">
            <w:pPr>
              <w:spacing w:after="0"/>
            </w:pPr>
            <w:r w:rsidRPr="003B0060">
              <w:t>E</w:t>
            </w:r>
          </w:p>
        </w:tc>
        <w:tc>
          <w:tcPr>
            <w:tcW w:w="1116" w:type="dxa"/>
          </w:tcPr>
          <w:p w14:paraId="4AC00C9A" w14:textId="77777777" w:rsidR="00316253" w:rsidRPr="003B0060" w:rsidRDefault="00316253" w:rsidP="00581410">
            <w:pPr>
              <w:spacing w:after="0"/>
            </w:pPr>
          </w:p>
        </w:tc>
      </w:tr>
      <w:tr w:rsidR="00316253" w:rsidRPr="003B0060" w14:paraId="7A94BC9F" w14:textId="77777777" w:rsidTr="003B0060">
        <w:tc>
          <w:tcPr>
            <w:tcW w:w="504" w:type="dxa"/>
          </w:tcPr>
          <w:p w14:paraId="620391D0" w14:textId="77777777" w:rsidR="00316253" w:rsidRPr="003B0060" w:rsidRDefault="00316253" w:rsidP="00581410">
            <w:pPr>
              <w:spacing w:after="0"/>
              <w:rPr>
                <w:b/>
              </w:rPr>
            </w:pPr>
            <w:r w:rsidRPr="003B0060">
              <w:rPr>
                <w:b/>
              </w:rPr>
              <w:t xml:space="preserve">3. </w:t>
            </w:r>
          </w:p>
        </w:tc>
        <w:tc>
          <w:tcPr>
            <w:tcW w:w="6989" w:type="dxa"/>
          </w:tcPr>
          <w:p w14:paraId="3DFDC309" w14:textId="77777777" w:rsidR="00316253" w:rsidRPr="003B0060" w:rsidRDefault="00316253" w:rsidP="00581410">
            <w:pPr>
              <w:spacing w:after="0"/>
              <w:rPr>
                <w:b/>
              </w:rPr>
            </w:pPr>
            <w:r w:rsidRPr="003B0060">
              <w:rPr>
                <w:b/>
              </w:rPr>
              <w:t>Education &amp;/or Training</w:t>
            </w:r>
          </w:p>
        </w:tc>
        <w:tc>
          <w:tcPr>
            <w:tcW w:w="855" w:type="dxa"/>
          </w:tcPr>
          <w:p w14:paraId="4B300E61" w14:textId="77777777" w:rsidR="00316253" w:rsidRPr="003B0060" w:rsidRDefault="00316253" w:rsidP="00581410">
            <w:pPr>
              <w:spacing w:after="0"/>
            </w:pPr>
          </w:p>
        </w:tc>
        <w:tc>
          <w:tcPr>
            <w:tcW w:w="1116" w:type="dxa"/>
          </w:tcPr>
          <w:p w14:paraId="0DA47E7A" w14:textId="77777777" w:rsidR="00316253" w:rsidRPr="003B0060" w:rsidRDefault="00316253" w:rsidP="00581410">
            <w:pPr>
              <w:spacing w:after="0"/>
            </w:pPr>
          </w:p>
        </w:tc>
      </w:tr>
      <w:tr w:rsidR="00316253" w:rsidRPr="003B0060" w14:paraId="1BC97686" w14:textId="77777777" w:rsidTr="003B0060">
        <w:tc>
          <w:tcPr>
            <w:tcW w:w="504" w:type="dxa"/>
          </w:tcPr>
          <w:p w14:paraId="371529B5" w14:textId="77777777" w:rsidR="00316253" w:rsidRPr="003B0060" w:rsidRDefault="00316253" w:rsidP="00581410">
            <w:pPr>
              <w:spacing w:after="0"/>
            </w:pPr>
          </w:p>
        </w:tc>
        <w:tc>
          <w:tcPr>
            <w:tcW w:w="6989" w:type="dxa"/>
          </w:tcPr>
          <w:p w14:paraId="41EDC7AA" w14:textId="12A40829" w:rsidR="00316253" w:rsidRPr="003B0060" w:rsidRDefault="00316253" w:rsidP="00581410">
            <w:pPr>
              <w:spacing w:after="0"/>
            </w:pPr>
            <w:r w:rsidRPr="003B0060">
              <w:rPr>
                <w:rFonts w:cs="Arial"/>
              </w:rPr>
              <w:t>A good honours degree or equivalent.</w:t>
            </w:r>
          </w:p>
        </w:tc>
        <w:tc>
          <w:tcPr>
            <w:tcW w:w="855" w:type="dxa"/>
          </w:tcPr>
          <w:p w14:paraId="5A11A677" w14:textId="5FC3F471" w:rsidR="00316253" w:rsidRPr="003B0060" w:rsidRDefault="00FD52AE" w:rsidP="00581410">
            <w:pPr>
              <w:spacing w:after="0"/>
            </w:pPr>
            <w:r>
              <w:t>D</w:t>
            </w:r>
          </w:p>
        </w:tc>
        <w:tc>
          <w:tcPr>
            <w:tcW w:w="1116" w:type="dxa"/>
          </w:tcPr>
          <w:p w14:paraId="722BF7AC" w14:textId="77777777" w:rsidR="00316253" w:rsidRPr="003B0060" w:rsidRDefault="00316253" w:rsidP="00581410">
            <w:pPr>
              <w:spacing w:after="0"/>
            </w:pPr>
          </w:p>
        </w:tc>
      </w:tr>
      <w:tr w:rsidR="00316253" w:rsidRPr="003B0060" w14:paraId="5185E27E" w14:textId="77777777" w:rsidTr="003B0060">
        <w:tc>
          <w:tcPr>
            <w:tcW w:w="504" w:type="dxa"/>
          </w:tcPr>
          <w:p w14:paraId="1AD4C208" w14:textId="77777777" w:rsidR="00316253" w:rsidRPr="003B0060" w:rsidRDefault="00316253" w:rsidP="00581410">
            <w:pPr>
              <w:spacing w:after="0"/>
            </w:pPr>
          </w:p>
        </w:tc>
        <w:tc>
          <w:tcPr>
            <w:tcW w:w="6989" w:type="dxa"/>
          </w:tcPr>
          <w:p w14:paraId="6F246E17" w14:textId="77777777" w:rsidR="00316253" w:rsidRPr="003B0060" w:rsidRDefault="0083512D" w:rsidP="00D03223">
            <w:pPr>
              <w:spacing w:after="0"/>
              <w:rPr>
                <w:rFonts w:cs="Arial"/>
              </w:rPr>
            </w:pPr>
            <w:r w:rsidRPr="003B0060">
              <w:rPr>
                <w:rFonts w:cs="Arial"/>
              </w:rPr>
              <w:t>T</w:t>
            </w:r>
            <w:r w:rsidR="00316253" w:rsidRPr="003B0060">
              <w:rPr>
                <w:rFonts w:cs="Arial"/>
              </w:rPr>
              <w:t xml:space="preserve">raining in </w:t>
            </w:r>
            <w:r w:rsidR="00D03223" w:rsidRPr="003B0060">
              <w:rPr>
                <w:rFonts w:cs="Arial"/>
              </w:rPr>
              <w:t>ethical</w:t>
            </w:r>
            <w:r w:rsidRPr="003B0060">
              <w:rPr>
                <w:rFonts w:cs="Arial"/>
              </w:rPr>
              <w:t xml:space="preserve"> review, and/or </w:t>
            </w:r>
            <w:r w:rsidR="00D03223" w:rsidRPr="003B0060">
              <w:rPr>
                <w:rFonts w:cs="Arial"/>
              </w:rPr>
              <w:t>research governance matters</w:t>
            </w:r>
          </w:p>
        </w:tc>
        <w:tc>
          <w:tcPr>
            <w:tcW w:w="855" w:type="dxa"/>
          </w:tcPr>
          <w:p w14:paraId="63A0699B" w14:textId="77777777" w:rsidR="00316253" w:rsidRPr="003B0060" w:rsidRDefault="00B146AC" w:rsidP="00581410">
            <w:pPr>
              <w:spacing w:after="0"/>
            </w:pPr>
            <w:r>
              <w:t>D</w:t>
            </w:r>
          </w:p>
        </w:tc>
        <w:tc>
          <w:tcPr>
            <w:tcW w:w="1116" w:type="dxa"/>
          </w:tcPr>
          <w:p w14:paraId="1C0045E3" w14:textId="77777777" w:rsidR="00316253" w:rsidRPr="003B0060" w:rsidRDefault="00316253" w:rsidP="00581410">
            <w:pPr>
              <w:spacing w:after="0"/>
            </w:pPr>
          </w:p>
        </w:tc>
      </w:tr>
      <w:tr w:rsidR="00316253" w:rsidRPr="003B0060" w14:paraId="4ACD1737" w14:textId="77777777" w:rsidTr="003B0060">
        <w:tc>
          <w:tcPr>
            <w:tcW w:w="504" w:type="dxa"/>
          </w:tcPr>
          <w:p w14:paraId="184ECB20" w14:textId="77777777" w:rsidR="00316253" w:rsidRPr="003B0060" w:rsidRDefault="00316253" w:rsidP="00581410">
            <w:pPr>
              <w:spacing w:after="0"/>
            </w:pPr>
          </w:p>
        </w:tc>
        <w:tc>
          <w:tcPr>
            <w:tcW w:w="6989" w:type="dxa"/>
          </w:tcPr>
          <w:p w14:paraId="21D34BD1" w14:textId="07548BC9" w:rsidR="00316253" w:rsidRPr="003B0060" w:rsidRDefault="00316253" w:rsidP="00581410">
            <w:pPr>
              <w:spacing w:after="0"/>
              <w:rPr>
                <w:rFonts w:cs="Arial"/>
              </w:rPr>
            </w:pPr>
            <w:r w:rsidRPr="003B0060">
              <w:rPr>
                <w:rFonts w:cs="Arial"/>
              </w:rPr>
              <w:t xml:space="preserve">Higher </w:t>
            </w:r>
            <w:r w:rsidR="00B137E2">
              <w:rPr>
                <w:rFonts w:cs="Arial"/>
              </w:rPr>
              <w:t xml:space="preserve">research </w:t>
            </w:r>
            <w:r w:rsidRPr="003B0060">
              <w:rPr>
                <w:rFonts w:cs="Arial"/>
              </w:rPr>
              <w:t>degree</w:t>
            </w:r>
          </w:p>
        </w:tc>
        <w:tc>
          <w:tcPr>
            <w:tcW w:w="855" w:type="dxa"/>
          </w:tcPr>
          <w:p w14:paraId="42104573" w14:textId="77777777" w:rsidR="00316253" w:rsidRPr="003B0060" w:rsidRDefault="00316253" w:rsidP="00581410">
            <w:pPr>
              <w:spacing w:after="0"/>
            </w:pPr>
            <w:r w:rsidRPr="003B0060">
              <w:t>D</w:t>
            </w:r>
          </w:p>
        </w:tc>
        <w:tc>
          <w:tcPr>
            <w:tcW w:w="1116" w:type="dxa"/>
          </w:tcPr>
          <w:p w14:paraId="05453348" w14:textId="77777777" w:rsidR="00316253" w:rsidRPr="003B0060" w:rsidRDefault="00316253" w:rsidP="00581410">
            <w:pPr>
              <w:spacing w:after="0"/>
            </w:pPr>
          </w:p>
        </w:tc>
      </w:tr>
      <w:tr w:rsidR="00316253" w:rsidRPr="003B0060" w14:paraId="17BD07C8" w14:textId="77777777" w:rsidTr="003B0060">
        <w:tc>
          <w:tcPr>
            <w:tcW w:w="504" w:type="dxa"/>
          </w:tcPr>
          <w:p w14:paraId="39006C74" w14:textId="77777777" w:rsidR="00316253" w:rsidRPr="003B0060" w:rsidRDefault="00316253" w:rsidP="00581410">
            <w:pPr>
              <w:spacing w:after="0"/>
              <w:rPr>
                <w:b/>
              </w:rPr>
            </w:pPr>
            <w:r w:rsidRPr="003B0060">
              <w:rPr>
                <w:b/>
              </w:rPr>
              <w:t>4.</w:t>
            </w:r>
          </w:p>
        </w:tc>
        <w:tc>
          <w:tcPr>
            <w:tcW w:w="6989" w:type="dxa"/>
          </w:tcPr>
          <w:p w14:paraId="604D5EF4" w14:textId="77777777" w:rsidR="00316253" w:rsidRPr="003B0060" w:rsidRDefault="00316253" w:rsidP="00581410">
            <w:pPr>
              <w:spacing w:after="0"/>
              <w:rPr>
                <w:b/>
              </w:rPr>
            </w:pPr>
            <w:r w:rsidRPr="003B0060">
              <w:rPr>
                <w:b/>
              </w:rPr>
              <w:t>Other Requirements</w:t>
            </w:r>
          </w:p>
        </w:tc>
        <w:tc>
          <w:tcPr>
            <w:tcW w:w="855" w:type="dxa"/>
          </w:tcPr>
          <w:p w14:paraId="1340950E" w14:textId="77777777" w:rsidR="00316253" w:rsidRPr="003B0060" w:rsidRDefault="00316253" w:rsidP="00581410">
            <w:pPr>
              <w:spacing w:after="0"/>
            </w:pPr>
          </w:p>
        </w:tc>
        <w:tc>
          <w:tcPr>
            <w:tcW w:w="1116" w:type="dxa"/>
          </w:tcPr>
          <w:p w14:paraId="2FA2E878" w14:textId="77777777" w:rsidR="00316253" w:rsidRPr="003B0060" w:rsidRDefault="00316253" w:rsidP="00581410">
            <w:pPr>
              <w:spacing w:after="0"/>
            </w:pPr>
          </w:p>
        </w:tc>
      </w:tr>
      <w:tr w:rsidR="00316253" w:rsidRPr="003B0060" w14:paraId="1C5BA97B" w14:textId="77777777" w:rsidTr="003B0060">
        <w:tc>
          <w:tcPr>
            <w:tcW w:w="504" w:type="dxa"/>
          </w:tcPr>
          <w:p w14:paraId="71732B72" w14:textId="77777777" w:rsidR="00316253" w:rsidRPr="003B0060" w:rsidRDefault="00316253" w:rsidP="00581410">
            <w:pPr>
              <w:spacing w:after="0"/>
            </w:pPr>
          </w:p>
        </w:tc>
        <w:tc>
          <w:tcPr>
            <w:tcW w:w="6989" w:type="dxa"/>
          </w:tcPr>
          <w:p w14:paraId="6A56A1BB" w14:textId="39D9C2C5" w:rsidR="00316253" w:rsidRPr="003B0060" w:rsidRDefault="00316253" w:rsidP="00581410">
            <w:pPr>
              <w:spacing w:after="0"/>
            </w:pPr>
            <w:r w:rsidRPr="003B0060">
              <w:rPr>
                <w:rFonts w:cs="Arial"/>
              </w:rPr>
              <w:t>Customer-focussed.</w:t>
            </w:r>
          </w:p>
        </w:tc>
        <w:tc>
          <w:tcPr>
            <w:tcW w:w="855" w:type="dxa"/>
          </w:tcPr>
          <w:p w14:paraId="188783BD" w14:textId="4AC8C051" w:rsidR="00316253" w:rsidRPr="003B0060" w:rsidRDefault="00FD52AE" w:rsidP="00581410">
            <w:pPr>
              <w:spacing w:after="0"/>
            </w:pPr>
            <w:r>
              <w:t>D</w:t>
            </w:r>
          </w:p>
        </w:tc>
        <w:tc>
          <w:tcPr>
            <w:tcW w:w="1116" w:type="dxa"/>
          </w:tcPr>
          <w:p w14:paraId="21D5A65B" w14:textId="77777777" w:rsidR="00316253" w:rsidRPr="003B0060" w:rsidRDefault="00316253" w:rsidP="00581410">
            <w:pPr>
              <w:spacing w:after="0"/>
            </w:pPr>
          </w:p>
        </w:tc>
      </w:tr>
      <w:tr w:rsidR="00316253" w:rsidRPr="003B0060" w14:paraId="338323AA" w14:textId="77777777" w:rsidTr="003B0060">
        <w:tc>
          <w:tcPr>
            <w:tcW w:w="504" w:type="dxa"/>
          </w:tcPr>
          <w:p w14:paraId="0381A4E9" w14:textId="77777777" w:rsidR="00316253" w:rsidRPr="003B0060" w:rsidRDefault="00316253" w:rsidP="00581410">
            <w:pPr>
              <w:spacing w:after="0"/>
            </w:pPr>
          </w:p>
        </w:tc>
        <w:tc>
          <w:tcPr>
            <w:tcW w:w="6989" w:type="dxa"/>
          </w:tcPr>
          <w:p w14:paraId="1FA02E3A" w14:textId="77777777" w:rsidR="00316253" w:rsidRPr="003B0060" w:rsidRDefault="00316253" w:rsidP="0083512D">
            <w:pPr>
              <w:spacing w:after="0"/>
              <w:rPr>
                <w:rFonts w:cs="Arial"/>
              </w:rPr>
            </w:pPr>
            <w:r w:rsidRPr="003B0060">
              <w:rPr>
                <w:rFonts w:cs="Arial"/>
              </w:rPr>
              <w:t>A self-starter who works well in fast paced and busy environment, and responds well in the face of multiple priorities.</w:t>
            </w:r>
          </w:p>
        </w:tc>
        <w:tc>
          <w:tcPr>
            <w:tcW w:w="855" w:type="dxa"/>
          </w:tcPr>
          <w:p w14:paraId="5F1A27A8" w14:textId="5587F1D7" w:rsidR="00316253" w:rsidRPr="003B0060" w:rsidRDefault="00FD52AE" w:rsidP="00581410">
            <w:pPr>
              <w:spacing w:after="0"/>
            </w:pPr>
            <w:r>
              <w:t>D</w:t>
            </w:r>
          </w:p>
        </w:tc>
        <w:tc>
          <w:tcPr>
            <w:tcW w:w="1116" w:type="dxa"/>
          </w:tcPr>
          <w:p w14:paraId="097047E7" w14:textId="77777777" w:rsidR="00316253" w:rsidRPr="003B0060" w:rsidRDefault="00316253" w:rsidP="00581410">
            <w:pPr>
              <w:spacing w:after="0"/>
            </w:pPr>
          </w:p>
        </w:tc>
      </w:tr>
      <w:tr w:rsidR="00316253" w:rsidRPr="003B0060" w14:paraId="36FCC46F" w14:textId="77777777" w:rsidTr="003B0060">
        <w:tc>
          <w:tcPr>
            <w:tcW w:w="504" w:type="dxa"/>
          </w:tcPr>
          <w:p w14:paraId="48FBF3D2" w14:textId="77777777" w:rsidR="00316253" w:rsidRPr="003B0060" w:rsidRDefault="00316253" w:rsidP="00581410">
            <w:pPr>
              <w:spacing w:after="0"/>
            </w:pPr>
          </w:p>
        </w:tc>
        <w:tc>
          <w:tcPr>
            <w:tcW w:w="6989" w:type="dxa"/>
          </w:tcPr>
          <w:p w14:paraId="04C58893" w14:textId="6957BF2C" w:rsidR="00316253" w:rsidRPr="003B0060" w:rsidRDefault="00316253" w:rsidP="00600074">
            <w:pPr>
              <w:spacing w:after="0"/>
            </w:pPr>
            <w:r w:rsidRPr="003B0060">
              <w:t>Willingness to work non-standard hours as necessary.</w:t>
            </w:r>
          </w:p>
        </w:tc>
        <w:tc>
          <w:tcPr>
            <w:tcW w:w="855" w:type="dxa"/>
          </w:tcPr>
          <w:p w14:paraId="2915153E" w14:textId="00D063CB" w:rsidR="00316253" w:rsidRPr="003B0060" w:rsidRDefault="00FD52AE" w:rsidP="00581410">
            <w:pPr>
              <w:spacing w:after="0"/>
            </w:pPr>
            <w:r>
              <w:t>D</w:t>
            </w:r>
          </w:p>
        </w:tc>
        <w:tc>
          <w:tcPr>
            <w:tcW w:w="1116" w:type="dxa"/>
          </w:tcPr>
          <w:p w14:paraId="28DCBAF3" w14:textId="77777777" w:rsidR="00316253" w:rsidRPr="003B0060" w:rsidRDefault="00316253" w:rsidP="00581410">
            <w:pPr>
              <w:spacing w:after="0"/>
            </w:pPr>
          </w:p>
        </w:tc>
      </w:tr>
    </w:tbl>
    <w:p w14:paraId="1A08AD18" w14:textId="77777777" w:rsidR="002E425D" w:rsidRPr="003B0060" w:rsidRDefault="002E425D" w:rsidP="00316253">
      <w:pPr>
        <w:spacing w:before="240" w:after="0"/>
      </w:pPr>
      <w:r w:rsidRPr="003B0060">
        <w:rPr>
          <w:b/>
        </w:rPr>
        <w:t xml:space="preserve">Legend  </w:t>
      </w:r>
      <w:r w:rsidRPr="003B0060">
        <w:t>Rating of attribute: E = essential; D = desirable</w:t>
      </w:r>
    </w:p>
    <w:p w14:paraId="59E5323B" w14:textId="77777777" w:rsidR="002E425D" w:rsidRPr="003B0060" w:rsidRDefault="002E425D" w:rsidP="002E425D">
      <w:pPr>
        <w:spacing w:after="0"/>
      </w:pPr>
      <w:r w:rsidRPr="003B0060">
        <w:t>Source of evidence: AF = Application Form; S = Selection Programme; T = Test; P = Presentation</w:t>
      </w:r>
    </w:p>
    <w:p w14:paraId="48C4EA55" w14:textId="77777777" w:rsidR="002E425D" w:rsidRPr="003B0060" w:rsidRDefault="001C103F" w:rsidP="002E425D">
      <w:pPr>
        <w:numPr>
          <w:ilvl w:val="0"/>
          <w:numId w:val="1"/>
        </w:numPr>
        <w:spacing w:after="0"/>
      </w:pPr>
      <w:r w:rsidRPr="003B0060">
        <w:rPr>
          <w:b/>
        </w:rPr>
        <w:br w:type="page"/>
      </w:r>
      <w:r w:rsidR="002E425D" w:rsidRPr="003B0060">
        <w:rPr>
          <w:b/>
        </w:rPr>
        <w:lastRenderedPageBreak/>
        <w:t>JOB HAZARD IDENTIFICATION FORM</w:t>
      </w:r>
    </w:p>
    <w:p w14:paraId="455EA41B" w14:textId="77777777" w:rsidR="003B0060" w:rsidRPr="003B0060" w:rsidRDefault="003B0060" w:rsidP="003B0060">
      <w:pPr>
        <w:spacing w:after="0"/>
        <w:ind w:left="786"/>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500"/>
        <w:gridCol w:w="4074"/>
        <w:gridCol w:w="526"/>
      </w:tblGrid>
      <w:tr w:rsidR="007F16EF" w:rsidRPr="003B0060" w14:paraId="26F12CBA" w14:textId="77777777" w:rsidTr="00B146AC">
        <w:trPr>
          <w:cantSplit/>
        </w:trPr>
        <w:tc>
          <w:tcPr>
            <w:tcW w:w="9214" w:type="dxa"/>
            <w:gridSpan w:val="4"/>
          </w:tcPr>
          <w:p w14:paraId="5ACA88DB" w14:textId="77777777" w:rsidR="007F16EF" w:rsidRPr="003B0060" w:rsidRDefault="007F16EF" w:rsidP="00B146AC">
            <w:pPr>
              <w:pStyle w:val="Closing"/>
              <w:spacing w:before="120" w:after="100" w:afterAutospacing="1" w:line="240" w:lineRule="auto"/>
              <w:ind w:left="0"/>
              <w:jc w:val="center"/>
              <w:rPr>
                <w:rFonts w:ascii="Calibri" w:hAnsi="Calibri" w:cs="Arial"/>
                <w:b/>
                <w:bCs/>
                <w:sz w:val="22"/>
                <w:szCs w:val="22"/>
              </w:rPr>
            </w:pPr>
            <w:r w:rsidRPr="003B0060">
              <w:rPr>
                <w:rFonts w:ascii="Calibri" w:hAnsi="Calibri" w:cs="Arial"/>
                <w:b/>
                <w:bCs/>
                <w:sz w:val="22"/>
                <w:szCs w:val="22"/>
              </w:rPr>
              <w:t xml:space="preserve">Please tick box(s) if any of the below are likely to be encountered in this role.  This is in order to identify potential job related hazards and minimise associated health effects as far as possible.  Please use the </w:t>
            </w:r>
            <w:hyperlink r:id="rId6" w:history="1">
              <w:r w:rsidRPr="003B0060">
                <w:rPr>
                  <w:rStyle w:val="Hyperlink"/>
                  <w:rFonts w:ascii="Calibri" w:hAnsi="Calibri" w:cs="Arial"/>
                  <w:b/>
                  <w:bCs/>
                  <w:sz w:val="22"/>
                  <w:szCs w:val="22"/>
                </w:rPr>
                <w:t>Job Hazard Information</w:t>
              </w:r>
            </w:hyperlink>
            <w:r w:rsidRPr="003B0060">
              <w:rPr>
                <w:rFonts w:ascii="Calibri" w:hAnsi="Calibri" w:cs="Arial"/>
                <w:b/>
                <w:bCs/>
                <w:sz w:val="22"/>
                <w:szCs w:val="22"/>
              </w:rPr>
              <w:t xml:space="preserve"> document in order to do this. </w:t>
            </w:r>
          </w:p>
        </w:tc>
      </w:tr>
      <w:tr w:rsidR="007F16EF" w:rsidRPr="003B0060" w14:paraId="2127E88E" w14:textId="77777777" w:rsidTr="00B146AC">
        <w:trPr>
          <w:trHeight w:val="560"/>
        </w:trPr>
        <w:tc>
          <w:tcPr>
            <w:tcW w:w="4114" w:type="dxa"/>
            <w:tcBorders>
              <w:right w:val="nil"/>
            </w:tcBorders>
          </w:tcPr>
          <w:p w14:paraId="0D4D9605"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 International travel/Fieldwork                                          </w:t>
            </w:r>
          </w:p>
        </w:tc>
        <w:tc>
          <w:tcPr>
            <w:tcW w:w="500" w:type="dxa"/>
            <w:tcBorders>
              <w:top w:val="single" w:sz="4" w:space="0" w:color="auto"/>
              <w:left w:val="nil"/>
              <w:bottom w:val="single" w:sz="4" w:space="0" w:color="auto"/>
              <w:right w:val="single" w:sz="4" w:space="0" w:color="auto"/>
            </w:tcBorders>
          </w:tcPr>
          <w:p w14:paraId="7480E500"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8480" behindDoc="0" locked="0" layoutInCell="1" allowOverlap="1" wp14:anchorId="23850124" wp14:editId="40898789">
                      <wp:simplePos x="0" y="0"/>
                      <wp:positionH relativeFrom="column">
                        <wp:posOffset>-41275</wp:posOffset>
                      </wp:positionH>
                      <wp:positionV relativeFrom="paragraph">
                        <wp:posOffset>80645</wp:posOffset>
                      </wp:positionV>
                      <wp:extent cx="241300" cy="241300"/>
                      <wp:effectExtent l="6350" t="6350"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FD6223F"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4" o:spid="_x0000_s1026" type="#_x0000_t202" style="position:absolute;left:0;text-align:left;margin-left:-3.2pt;margin-top:6.35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">
                      <v:textbox>
                        <w:txbxContent>
                          <w:p w14:paraId="5FD6223F" w14:textId="77777777" w:rsidR="000E55F1" w:rsidRDefault="000E55F1" w:rsidP="007F16EF"/>
                        </w:txbxContent>
                      </v:textbox>
                    </v:shape>
                  </w:pict>
                </mc:Fallback>
              </mc:AlternateContent>
            </w:r>
          </w:p>
        </w:tc>
        <w:tc>
          <w:tcPr>
            <w:tcW w:w="4074" w:type="dxa"/>
            <w:tcBorders>
              <w:left w:val="single" w:sz="4" w:space="0" w:color="auto"/>
              <w:right w:val="nil"/>
            </w:tcBorders>
          </w:tcPr>
          <w:p w14:paraId="0FDE3121" w14:textId="77777777" w:rsidR="007F16EF" w:rsidRPr="003B0060" w:rsidRDefault="007F16EF" w:rsidP="00B146AC">
            <w:pPr>
              <w:pStyle w:val="Closing"/>
              <w:spacing w:after="100" w:afterAutospacing="1" w:line="240" w:lineRule="auto"/>
              <w:ind w:left="382" w:hanging="382"/>
              <w:rPr>
                <w:rFonts w:ascii="Calibri" w:hAnsi="Calibri" w:cs="Arial"/>
                <w:sz w:val="22"/>
                <w:szCs w:val="22"/>
              </w:rPr>
            </w:pPr>
            <w:r w:rsidRPr="003B0060">
              <w:rPr>
                <w:rFonts w:ascii="Calibri" w:hAnsi="Calibri" w:cs="Arial"/>
                <w:sz w:val="22"/>
                <w:szCs w:val="22"/>
              </w:rPr>
              <w:t xml:space="preserve">13.  Substances to which COSHH    regulations apply (including microorganisms, animal allergens, wood dust, chemicals, skin sensitizers and irritants)                                                   </w:t>
            </w:r>
          </w:p>
        </w:tc>
        <w:tc>
          <w:tcPr>
            <w:tcW w:w="526" w:type="dxa"/>
            <w:tcBorders>
              <w:top w:val="single" w:sz="4" w:space="0" w:color="auto"/>
              <w:left w:val="nil"/>
              <w:bottom w:val="single" w:sz="4" w:space="0" w:color="auto"/>
              <w:right w:val="single" w:sz="4" w:space="0" w:color="auto"/>
            </w:tcBorders>
          </w:tcPr>
          <w:p w14:paraId="5A0F89D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1552" behindDoc="0" locked="0" layoutInCell="1" allowOverlap="1" wp14:anchorId="77217B37" wp14:editId="5A80F520">
                      <wp:simplePos x="0" y="0"/>
                      <wp:positionH relativeFrom="column">
                        <wp:posOffset>-50165</wp:posOffset>
                      </wp:positionH>
                      <wp:positionV relativeFrom="paragraph">
                        <wp:posOffset>80645</wp:posOffset>
                      </wp:positionV>
                      <wp:extent cx="241300" cy="241300"/>
                      <wp:effectExtent l="6350" t="635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A354EAA"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27" type="#_x0000_t202" style="position:absolute;margin-left:-3.9pt;margin-top:6.35pt;width:1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">
                      <v:textbox>
                        <w:txbxContent>
                          <w:p w14:paraId="7A354EAA" w14:textId="77777777" w:rsidR="000E55F1" w:rsidRDefault="000E55F1" w:rsidP="007F16EF"/>
                        </w:txbxContent>
                      </v:textbox>
                    </v:shape>
                  </w:pict>
                </mc:Fallback>
              </mc:AlternateContent>
            </w:r>
          </w:p>
        </w:tc>
      </w:tr>
      <w:tr w:rsidR="007F16EF" w:rsidRPr="003B0060" w14:paraId="5173160E" w14:textId="77777777" w:rsidTr="00B146AC">
        <w:trPr>
          <w:trHeight w:val="560"/>
        </w:trPr>
        <w:tc>
          <w:tcPr>
            <w:tcW w:w="4114" w:type="dxa"/>
            <w:tcBorders>
              <w:right w:val="nil"/>
            </w:tcBorders>
          </w:tcPr>
          <w:p w14:paraId="13115533"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Manual Handling (of loads/people)                                                </w:t>
            </w:r>
          </w:p>
        </w:tc>
        <w:tc>
          <w:tcPr>
            <w:tcW w:w="500" w:type="dxa"/>
            <w:tcBorders>
              <w:top w:val="single" w:sz="4" w:space="0" w:color="auto"/>
              <w:left w:val="nil"/>
              <w:bottom w:val="single" w:sz="4" w:space="0" w:color="auto"/>
              <w:right w:val="single" w:sz="4" w:space="0" w:color="auto"/>
            </w:tcBorders>
          </w:tcPr>
          <w:p w14:paraId="1AFE2F31"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0288" behindDoc="0" locked="0" layoutInCell="1" allowOverlap="1" wp14:anchorId="2048A81D" wp14:editId="1E66320F">
                      <wp:simplePos x="0" y="0"/>
                      <wp:positionH relativeFrom="column">
                        <wp:posOffset>-41275</wp:posOffset>
                      </wp:positionH>
                      <wp:positionV relativeFrom="paragraph">
                        <wp:posOffset>39370</wp:posOffset>
                      </wp:positionV>
                      <wp:extent cx="241300" cy="241300"/>
                      <wp:effectExtent l="6350" t="635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C97F8E0"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2" o:spid="_x0000_s1028" type="#_x0000_t202" style="position:absolute;left:0;text-align:left;margin-left:-3.2pt;margin-top:3.1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">
                      <v:textbox>
                        <w:txbxContent>
                          <w:p w14:paraId="2C97F8E0" w14:textId="77777777" w:rsidR="000E55F1" w:rsidRDefault="000E55F1" w:rsidP="007F16EF"/>
                        </w:txbxContent>
                      </v:textbox>
                    </v:shape>
                  </w:pict>
                </mc:Fallback>
              </mc:AlternateContent>
            </w:r>
          </w:p>
        </w:tc>
        <w:tc>
          <w:tcPr>
            <w:tcW w:w="4074" w:type="dxa"/>
            <w:tcBorders>
              <w:left w:val="single" w:sz="4" w:space="0" w:color="auto"/>
              <w:right w:val="nil"/>
            </w:tcBorders>
          </w:tcPr>
          <w:p w14:paraId="24651DF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14.  Working at height</w:t>
            </w:r>
          </w:p>
        </w:tc>
        <w:tc>
          <w:tcPr>
            <w:tcW w:w="526" w:type="dxa"/>
            <w:tcBorders>
              <w:top w:val="single" w:sz="4" w:space="0" w:color="auto"/>
              <w:left w:val="nil"/>
              <w:bottom w:val="single" w:sz="4" w:space="0" w:color="auto"/>
              <w:right w:val="single" w:sz="4" w:space="0" w:color="auto"/>
            </w:tcBorders>
          </w:tcPr>
          <w:p w14:paraId="563BDBF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2576" behindDoc="0" locked="0" layoutInCell="1" allowOverlap="1" wp14:anchorId="519B34E7" wp14:editId="4A495863">
                      <wp:simplePos x="0" y="0"/>
                      <wp:positionH relativeFrom="column">
                        <wp:posOffset>-50165</wp:posOffset>
                      </wp:positionH>
                      <wp:positionV relativeFrom="paragraph">
                        <wp:posOffset>39370</wp:posOffset>
                      </wp:positionV>
                      <wp:extent cx="241300" cy="241300"/>
                      <wp:effectExtent l="6350" t="6350"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CADC19C"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1" o:spid="_x0000_s1029" type="#_x0000_t202" style="position:absolute;margin-left:-3.9pt;margin-top:3.1pt;width:19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">
                      <v:textbox>
                        <w:txbxContent>
                          <w:p w14:paraId="1CADC19C" w14:textId="77777777" w:rsidR="000E55F1" w:rsidRDefault="000E55F1" w:rsidP="007F16EF"/>
                        </w:txbxContent>
                      </v:textbox>
                    </v:shape>
                  </w:pict>
                </mc:Fallback>
              </mc:AlternateContent>
            </w:r>
          </w:p>
        </w:tc>
      </w:tr>
      <w:tr w:rsidR="007F16EF" w:rsidRPr="003B0060" w14:paraId="60DA9E47" w14:textId="77777777" w:rsidTr="00B146AC">
        <w:trPr>
          <w:trHeight w:val="560"/>
        </w:trPr>
        <w:tc>
          <w:tcPr>
            <w:tcW w:w="4114" w:type="dxa"/>
            <w:tcBorders>
              <w:right w:val="nil"/>
            </w:tcBorders>
          </w:tcPr>
          <w:p w14:paraId="47220A2D" w14:textId="77777777" w:rsidR="007F16EF" w:rsidRPr="003B0060" w:rsidRDefault="007F16EF" w:rsidP="007F16EF">
            <w:pPr>
              <w:pStyle w:val="Closing"/>
              <w:numPr>
                <w:ilvl w:val="0"/>
                <w:numId w:val="16"/>
              </w:numPr>
              <w:spacing w:line="240" w:lineRule="auto"/>
              <w:ind w:left="318" w:hanging="318"/>
              <w:rPr>
                <w:rFonts w:ascii="Calibri" w:hAnsi="Calibri" w:cs="Arial"/>
                <w:iCs/>
                <w:sz w:val="22"/>
                <w:szCs w:val="22"/>
              </w:rPr>
            </w:pPr>
            <w:r w:rsidRPr="003B0060">
              <w:rPr>
                <w:rFonts w:ascii="Calibri" w:hAnsi="Calibri" w:cs="Arial"/>
                <w:sz w:val="22"/>
                <w:szCs w:val="22"/>
              </w:rPr>
              <w:t>Human tissue/body fluids (e.g. Healthcare workers, First Aiders, Nursery workers, Laboratory workers)</w:t>
            </w:r>
          </w:p>
        </w:tc>
        <w:tc>
          <w:tcPr>
            <w:tcW w:w="500" w:type="dxa"/>
            <w:tcBorders>
              <w:top w:val="single" w:sz="4" w:space="0" w:color="auto"/>
              <w:left w:val="nil"/>
              <w:bottom w:val="single" w:sz="4" w:space="0" w:color="auto"/>
              <w:right w:val="single" w:sz="4" w:space="0" w:color="auto"/>
            </w:tcBorders>
          </w:tcPr>
          <w:p w14:paraId="7FED3A2F"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1312" behindDoc="0" locked="0" layoutInCell="1" allowOverlap="1" wp14:anchorId="7AD098F7" wp14:editId="2F89351E">
                      <wp:simplePos x="0" y="0"/>
                      <wp:positionH relativeFrom="column">
                        <wp:posOffset>-41275</wp:posOffset>
                      </wp:positionH>
                      <wp:positionV relativeFrom="paragraph">
                        <wp:posOffset>58420</wp:posOffset>
                      </wp:positionV>
                      <wp:extent cx="241300" cy="241300"/>
                      <wp:effectExtent l="6350" t="6350"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1A6FB96"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0" o:spid="_x0000_s1030" type="#_x0000_t202" style="position:absolute;left:0;text-align:left;margin-left:-3.2pt;margin-top:4.6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">
                      <v:textbox>
                        <w:txbxContent>
                          <w:p w14:paraId="21A6FB96" w14:textId="77777777" w:rsidR="000E55F1" w:rsidRDefault="000E55F1" w:rsidP="007F16EF"/>
                        </w:txbxContent>
                      </v:textbox>
                    </v:shape>
                  </w:pict>
                </mc:Fallback>
              </mc:AlternateContent>
            </w:r>
          </w:p>
        </w:tc>
        <w:tc>
          <w:tcPr>
            <w:tcW w:w="4074" w:type="dxa"/>
            <w:tcBorders>
              <w:left w:val="single" w:sz="4" w:space="0" w:color="auto"/>
              <w:right w:val="nil"/>
            </w:tcBorders>
          </w:tcPr>
          <w:p w14:paraId="4ADE151C" w14:textId="77777777" w:rsidR="007F16EF" w:rsidRPr="003B0060" w:rsidRDefault="007F16EF" w:rsidP="00B146AC">
            <w:pPr>
              <w:pStyle w:val="Closing"/>
              <w:spacing w:after="100" w:afterAutospacing="1" w:line="240" w:lineRule="auto"/>
              <w:ind w:left="382" w:hanging="382"/>
              <w:rPr>
                <w:rFonts w:ascii="Calibri" w:hAnsi="Calibri" w:cs="Arial"/>
                <w:sz w:val="22"/>
                <w:szCs w:val="22"/>
              </w:rPr>
            </w:pPr>
            <w:r w:rsidRPr="003B0060">
              <w:rPr>
                <w:rFonts w:ascii="Calibri" w:hAnsi="Calibri" w:cs="Arial"/>
                <w:sz w:val="22"/>
                <w:szCs w:val="22"/>
              </w:rPr>
              <w:t xml:space="preserve">15.  Working with sewage, drains, river or     canal water                                                         </w:t>
            </w:r>
          </w:p>
        </w:tc>
        <w:tc>
          <w:tcPr>
            <w:tcW w:w="526" w:type="dxa"/>
            <w:tcBorders>
              <w:top w:val="single" w:sz="4" w:space="0" w:color="auto"/>
              <w:left w:val="nil"/>
              <w:bottom w:val="single" w:sz="4" w:space="0" w:color="auto"/>
              <w:right w:val="single" w:sz="4" w:space="0" w:color="auto"/>
            </w:tcBorders>
          </w:tcPr>
          <w:p w14:paraId="44DCACB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3600" behindDoc="0" locked="0" layoutInCell="1" allowOverlap="1" wp14:anchorId="3DC77D44" wp14:editId="291D6A7A">
                      <wp:simplePos x="0" y="0"/>
                      <wp:positionH relativeFrom="column">
                        <wp:posOffset>-50165</wp:posOffset>
                      </wp:positionH>
                      <wp:positionV relativeFrom="paragraph">
                        <wp:posOffset>58420</wp:posOffset>
                      </wp:positionV>
                      <wp:extent cx="241300" cy="241300"/>
                      <wp:effectExtent l="6350" t="6350"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85F0447"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9" o:spid="_x0000_s1031" type="#_x0000_t202" style="position:absolute;margin-left:-3.9pt;margin-top:4.6pt;width:19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">
                      <v:textbox>
                        <w:txbxContent>
                          <w:p w14:paraId="285F0447" w14:textId="77777777" w:rsidR="000E55F1" w:rsidRDefault="000E55F1" w:rsidP="007F16EF"/>
                        </w:txbxContent>
                      </v:textbox>
                    </v:shape>
                  </w:pict>
                </mc:Fallback>
              </mc:AlternateContent>
            </w:r>
          </w:p>
        </w:tc>
      </w:tr>
      <w:tr w:rsidR="007F16EF" w:rsidRPr="003B0060" w14:paraId="0C2E5D13" w14:textId="77777777" w:rsidTr="00B146AC">
        <w:trPr>
          <w:trHeight w:val="560"/>
        </w:trPr>
        <w:tc>
          <w:tcPr>
            <w:tcW w:w="4114" w:type="dxa"/>
            <w:tcBorders>
              <w:right w:val="nil"/>
            </w:tcBorders>
          </w:tcPr>
          <w:p w14:paraId="3DF6F3AB"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Genetically Modified Organisms                        </w:t>
            </w:r>
          </w:p>
        </w:tc>
        <w:tc>
          <w:tcPr>
            <w:tcW w:w="500" w:type="dxa"/>
            <w:tcBorders>
              <w:top w:val="single" w:sz="4" w:space="0" w:color="auto"/>
              <w:left w:val="nil"/>
              <w:bottom w:val="single" w:sz="4" w:space="0" w:color="auto"/>
              <w:right w:val="single" w:sz="4" w:space="0" w:color="auto"/>
            </w:tcBorders>
          </w:tcPr>
          <w:p w14:paraId="45EEB3D9"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2336" behindDoc="0" locked="0" layoutInCell="1" allowOverlap="1" wp14:anchorId="688A9CD0" wp14:editId="28AED73E">
                      <wp:simplePos x="0" y="0"/>
                      <wp:positionH relativeFrom="column">
                        <wp:posOffset>-41275</wp:posOffset>
                      </wp:positionH>
                      <wp:positionV relativeFrom="paragraph">
                        <wp:posOffset>61595</wp:posOffset>
                      </wp:positionV>
                      <wp:extent cx="241300" cy="241300"/>
                      <wp:effectExtent l="6350" t="635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E8B41EB"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8" o:spid="_x0000_s1032" type="#_x0000_t202" style="position:absolute;left:0;text-align:left;margin-left:-3.2pt;margin-top:4.85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">
                      <v:textbox>
                        <w:txbxContent>
                          <w:p w14:paraId="3E8B41EB" w14:textId="77777777" w:rsidR="000E55F1" w:rsidRDefault="000E55F1" w:rsidP="007F16EF"/>
                        </w:txbxContent>
                      </v:textbox>
                    </v:shape>
                  </w:pict>
                </mc:Fallback>
              </mc:AlternateContent>
            </w:r>
          </w:p>
        </w:tc>
        <w:tc>
          <w:tcPr>
            <w:tcW w:w="4074" w:type="dxa"/>
            <w:tcBorders>
              <w:left w:val="single" w:sz="4" w:space="0" w:color="auto"/>
              <w:right w:val="nil"/>
            </w:tcBorders>
          </w:tcPr>
          <w:p w14:paraId="717665A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16.  Confined spaces</w:t>
            </w:r>
          </w:p>
        </w:tc>
        <w:tc>
          <w:tcPr>
            <w:tcW w:w="526" w:type="dxa"/>
            <w:tcBorders>
              <w:top w:val="single" w:sz="4" w:space="0" w:color="auto"/>
              <w:left w:val="nil"/>
              <w:bottom w:val="single" w:sz="4" w:space="0" w:color="auto"/>
              <w:right w:val="single" w:sz="4" w:space="0" w:color="auto"/>
            </w:tcBorders>
          </w:tcPr>
          <w:p w14:paraId="6627492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4624" behindDoc="0" locked="0" layoutInCell="1" allowOverlap="1" wp14:anchorId="56842CC7" wp14:editId="27B6C488">
                      <wp:simplePos x="0" y="0"/>
                      <wp:positionH relativeFrom="column">
                        <wp:posOffset>-50165</wp:posOffset>
                      </wp:positionH>
                      <wp:positionV relativeFrom="paragraph">
                        <wp:posOffset>61595</wp:posOffset>
                      </wp:positionV>
                      <wp:extent cx="241300" cy="241300"/>
                      <wp:effectExtent l="6350" t="635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8473513"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7" o:spid="_x0000_s1033" type="#_x0000_t202" style="position:absolute;margin-left:-3.9pt;margin-top:4.85pt;width:19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">
                      <v:textbox>
                        <w:txbxContent>
                          <w:p w14:paraId="08473513" w14:textId="77777777" w:rsidR="000E55F1" w:rsidRDefault="000E55F1" w:rsidP="007F16EF"/>
                        </w:txbxContent>
                      </v:textbox>
                    </v:shape>
                  </w:pict>
                </mc:Fallback>
              </mc:AlternateContent>
            </w:r>
          </w:p>
        </w:tc>
      </w:tr>
      <w:tr w:rsidR="007F16EF" w:rsidRPr="003B0060" w14:paraId="24D31E54" w14:textId="77777777" w:rsidTr="00B146AC">
        <w:trPr>
          <w:trHeight w:val="560"/>
        </w:trPr>
        <w:tc>
          <w:tcPr>
            <w:tcW w:w="4114" w:type="dxa"/>
            <w:tcBorders>
              <w:right w:val="nil"/>
            </w:tcBorders>
          </w:tcPr>
          <w:p w14:paraId="69B557B3"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Noise &gt; 80 </w:t>
            </w:r>
            <w:proofErr w:type="spellStart"/>
            <w:r w:rsidRPr="003B0060">
              <w:rPr>
                <w:rFonts w:ascii="Calibri" w:hAnsi="Calibri" w:cs="Arial"/>
                <w:sz w:val="22"/>
                <w:szCs w:val="22"/>
              </w:rPr>
              <w:t>DbA</w:t>
            </w:r>
            <w:proofErr w:type="spellEnd"/>
            <w:r w:rsidRPr="003B0060">
              <w:rPr>
                <w:rFonts w:ascii="Calibri" w:hAnsi="Calibri" w:cs="Arial"/>
                <w:sz w:val="22"/>
                <w:szCs w:val="22"/>
              </w:rPr>
              <w:t xml:space="preserve">                                                 </w:t>
            </w:r>
          </w:p>
        </w:tc>
        <w:tc>
          <w:tcPr>
            <w:tcW w:w="500" w:type="dxa"/>
            <w:tcBorders>
              <w:top w:val="single" w:sz="4" w:space="0" w:color="auto"/>
              <w:left w:val="nil"/>
              <w:bottom w:val="single" w:sz="4" w:space="0" w:color="auto"/>
              <w:right w:val="single" w:sz="4" w:space="0" w:color="auto"/>
            </w:tcBorders>
          </w:tcPr>
          <w:p w14:paraId="6CF257E6"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3360" behindDoc="0" locked="0" layoutInCell="1" allowOverlap="1" wp14:anchorId="299E6103" wp14:editId="3BFC6E22">
                      <wp:simplePos x="0" y="0"/>
                      <wp:positionH relativeFrom="column">
                        <wp:posOffset>-41275</wp:posOffset>
                      </wp:positionH>
                      <wp:positionV relativeFrom="paragraph">
                        <wp:posOffset>33020</wp:posOffset>
                      </wp:positionV>
                      <wp:extent cx="241300" cy="241300"/>
                      <wp:effectExtent l="6350" t="635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E78728B"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4" type="#_x0000_t202" style="position:absolute;left:0;text-align:left;margin-left:-3.2pt;margin-top:2.6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">
                      <v:textbox>
                        <w:txbxContent>
                          <w:p w14:paraId="5E78728B" w14:textId="77777777" w:rsidR="000E55F1" w:rsidRDefault="000E55F1" w:rsidP="007F16EF"/>
                        </w:txbxContent>
                      </v:textbox>
                    </v:shape>
                  </w:pict>
                </mc:Fallback>
              </mc:AlternateContent>
            </w:r>
          </w:p>
        </w:tc>
        <w:tc>
          <w:tcPr>
            <w:tcW w:w="4074" w:type="dxa"/>
            <w:tcBorders>
              <w:left w:val="single" w:sz="4" w:space="0" w:color="auto"/>
              <w:right w:val="nil"/>
            </w:tcBorders>
          </w:tcPr>
          <w:p w14:paraId="282305A5"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 xml:space="preserve">17.  Vibrating tools                                             </w:t>
            </w:r>
          </w:p>
        </w:tc>
        <w:tc>
          <w:tcPr>
            <w:tcW w:w="526" w:type="dxa"/>
            <w:tcBorders>
              <w:top w:val="single" w:sz="4" w:space="0" w:color="auto"/>
              <w:left w:val="nil"/>
              <w:bottom w:val="single" w:sz="4" w:space="0" w:color="auto"/>
              <w:right w:val="single" w:sz="4" w:space="0" w:color="auto"/>
            </w:tcBorders>
          </w:tcPr>
          <w:p w14:paraId="629C64C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5648" behindDoc="0" locked="0" layoutInCell="1" allowOverlap="1" wp14:anchorId="5E19D11C" wp14:editId="1F78194F">
                      <wp:simplePos x="0" y="0"/>
                      <wp:positionH relativeFrom="column">
                        <wp:posOffset>-50165</wp:posOffset>
                      </wp:positionH>
                      <wp:positionV relativeFrom="paragraph">
                        <wp:posOffset>80645</wp:posOffset>
                      </wp:positionV>
                      <wp:extent cx="241300" cy="241300"/>
                      <wp:effectExtent l="6350" t="635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E77DAD0"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5" type="#_x0000_t202" style="position:absolute;margin-left:-3.9pt;margin-top:6.35pt;width:19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">
                      <v:textbox>
                        <w:txbxContent>
                          <w:p w14:paraId="1E77DAD0" w14:textId="77777777" w:rsidR="000E55F1" w:rsidRDefault="000E55F1" w:rsidP="007F16EF"/>
                        </w:txbxContent>
                      </v:textbox>
                    </v:shape>
                  </w:pict>
                </mc:Fallback>
              </mc:AlternateContent>
            </w:r>
          </w:p>
        </w:tc>
      </w:tr>
      <w:tr w:rsidR="007F16EF" w:rsidRPr="003B0060" w14:paraId="1FDE29D0" w14:textId="77777777" w:rsidTr="00B146AC">
        <w:trPr>
          <w:trHeight w:val="560"/>
        </w:trPr>
        <w:tc>
          <w:tcPr>
            <w:tcW w:w="4114" w:type="dxa"/>
            <w:tcBorders>
              <w:right w:val="nil"/>
            </w:tcBorders>
          </w:tcPr>
          <w:p w14:paraId="523F55E7" w14:textId="77777777" w:rsidR="007F16EF" w:rsidRPr="003B0060" w:rsidRDefault="007F16EF" w:rsidP="007F16EF">
            <w:pPr>
              <w:pStyle w:val="Closing"/>
              <w:numPr>
                <w:ilvl w:val="0"/>
                <w:numId w:val="16"/>
              </w:numPr>
              <w:spacing w:line="240" w:lineRule="auto"/>
              <w:ind w:left="318" w:hanging="318"/>
              <w:rPr>
                <w:rFonts w:ascii="Calibri" w:hAnsi="Calibri" w:cs="Arial"/>
                <w:sz w:val="22"/>
                <w:szCs w:val="22"/>
              </w:rPr>
            </w:pPr>
            <w:r w:rsidRPr="003B0060">
              <w:rPr>
                <w:rFonts w:ascii="Calibri" w:hAnsi="Calibri" w:cs="Arial"/>
                <w:sz w:val="22"/>
                <w:szCs w:val="22"/>
              </w:rPr>
              <w:t>Night Working</w:t>
            </w:r>
          </w:p>
          <w:p w14:paraId="62CF7381"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     (between 2200 hrs and 0600 hrs)</w:t>
            </w:r>
          </w:p>
        </w:tc>
        <w:tc>
          <w:tcPr>
            <w:tcW w:w="500" w:type="dxa"/>
            <w:tcBorders>
              <w:top w:val="single" w:sz="4" w:space="0" w:color="auto"/>
              <w:left w:val="nil"/>
              <w:bottom w:val="single" w:sz="4" w:space="0" w:color="auto"/>
              <w:right w:val="single" w:sz="4" w:space="0" w:color="auto"/>
            </w:tcBorders>
          </w:tcPr>
          <w:p w14:paraId="4B8F0DFB"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4384" behindDoc="0" locked="0" layoutInCell="1" allowOverlap="1" wp14:anchorId="5D6FA205" wp14:editId="1EA78E1C">
                      <wp:simplePos x="0" y="0"/>
                      <wp:positionH relativeFrom="column">
                        <wp:posOffset>-41275</wp:posOffset>
                      </wp:positionH>
                      <wp:positionV relativeFrom="paragraph">
                        <wp:posOffset>52070</wp:posOffset>
                      </wp:positionV>
                      <wp:extent cx="241300" cy="241300"/>
                      <wp:effectExtent l="6350" t="635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AD9C1AC"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36" type="#_x0000_t202" style="position:absolute;left:0;text-align:left;margin-left:-3.2pt;margin-top:4.1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">
                      <v:textbox>
                        <w:txbxContent>
                          <w:p w14:paraId="0AD9C1AC" w14:textId="77777777" w:rsidR="000E55F1" w:rsidRDefault="000E55F1" w:rsidP="007F16EF"/>
                        </w:txbxContent>
                      </v:textbox>
                    </v:shape>
                  </w:pict>
                </mc:Fallback>
              </mc:AlternateContent>
            </w:r>
          </w:p>
        </w:tc>
        <w:tc>
          <w:tcPr>
            <w:tcW w:w="4074" w:type="dxa"/>
            <w:tcBorders>
              <w:left w:val="single" w:sz="4" w:space="0" w:color="auto"/>
              <w:right w:val="nil"/>
            </w:tcBorders>
          </w:tcPr>
          <w:p w14:paraId="4A182229"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18.  Diving</w:t>
            </w:r>
          </w:p>
        </w:tc>
        <w:tc>
          <w:tcPr>
            <w:tcW w:w="526" w:type="dxa"/>
            <w:tcBorders>
              <w:top w:val="single" w:sz="4" w:space="0" w:color="auto"/>
              <w:left w:val="nil"/>
              <w:bottom w:val="single" w:sz="4" w:space="0" w:color="auto"/>
              <w:right w:val="single" w:sz="4" w:space="0" w:color="auto"/>
            </w:tcBorders>
          </w:tcPr>
          <w:p w14:paraId="1AE35FC8"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6672" behindDoc="0" locked="0" layoutInCell="1" allowOverlap="1" wp14:anchorId="1D03780E" wp14:editId="29216730">
                      <wp:simplePos x="0" y="0"/>
                      <wp:positionH relativeFrom="column">
                        <wp:posOffset>-50165</wp:posOffset>
                      </wp:positionH>
                      <wp:positionV relativeFrom="paragraph">
                        <wp:posOffset>52070</wp:posOffset>
                      </wp:positionV>
                      <wp:extent cx="241300" cy="241300"/>
                      <wp:effectExtent l="6350" t="635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4553B85"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3" o:spid="_x0000_s1037" type="#_x0000_t202" style="position:absolute;margin-left:-3.9pt;margin-top:4.1pt;width:19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">
                      <v:textbox>
                        <w:txbxContent>
                          <w:p w14:paraId="74553B85" w14:textId="77777777" w:rsidR="000E55F1" w:rsidRDefault="000E55F1" w:rsidP="007F16EF"/>
                        </w:txbxContent>
                      </v:textbox>
                    </v:shape>
                  </w:pict>
                </mc:Fallback>
              </mc:AlternateContent>
            </w:r>
          </w:p>
        </w:tc>
      </w:tr>
      <w:tr w:rsidR="007F16EF" w:rsidRPr="003B0060" w14:paraId="1F6A0120" w14:textId="77777777" w:rsidTr="00B146AC">
        <w:trPr>
          <w:trHeight w:val="560"/>
        </w:trPr>
        <w:tc>
          <w:tcPr>
            <w:tcW w:w="4114" w:type="dxa"/>
            <w:tcBorders>
              <w:right w:val="nil"/>
            </w:tcBorders>
          </w:tcPr>
          <w:p w14:paraId="28F6E635" w14:textId="77777777" w:rsidR="007F16EF" w:rsidRPr="003B0060" w:rsidRDefault="007F16EF" w:rsidP="007F16EF">
            <w:pPr>
              <w:pStyle w:val="Closing"/>
              <w:numPr>
                <w:ilvl w:val="0"/>
                <w:numId w:val="16"/>
              </w:numPr>
              <w:spacing w:line="240" w:lineRule="auto"/>
              <w:ind w:left="318" w:hanging="318"/>
              <w:rPr>
                <w:rFonts w:ascii="Calibri" w:hAnsi="Calibri" w:cs="Arial"/>
                <w:sz w:val="22"/>
                <w:szCs w:val="22"/>
              </w:rPr>
            </w:pPr>
            <w:r w:rsidRPr="003B0060">
              <w:rPr>
                <w:rFonts w:ascii="Calibri" w:hAnsi="Calibri" w:cs="Arial"/>
                <w:sz w:val="22"/>
                <w:szCs w:val="22"/>
              </w:rPr>
              <w:t xml:space="preserve">Display screen equipment </w:t>
            </w:r>
          </w:p>
        </w:tc>
        <w:tc>
          <w:tcPr>
            <w:tcW w:w="500" w:type="dxa"/>
            <w:tcBorders>
              <w:top w:val="single" w:sz="4" w:space="0" w:color="auto"/>
              <w:left w:val="nil"/>
              <w:bottom w:val="single" w:sz="4" w:space="0" w:color="auto"/>
              <w:right w:val="single" w:sz="4" w:space="0" w:color="auto"/>
            </w:tcBorders>
          </w:tcPr>
          <w:p w14:paraId="22EA4A56"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5408" behindDoc="0" locked="0" layoutInCell="1" allowOverlap="1" wp14:anchorId="01805576" wp14:editId="335B4C1C">
                      <wp:simplePos x="0" y="0"/>
                      <wp:positionH relativeFrom="column">
                        <wp:posOffset>-41275</wp:posOffset>
                      </wp:positionH>
                      <wp:positionV relativeFrom="paragraph">
                        <wp:posOffset>42545</wp:posOffset>
                      </wp:positionV>
                      <wp:extent cx="241300" cy="241300"/>
                      <wp:effectExtent l="6350" t="635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20247C6" w14:textId="77777777" w:rsidR="000E55F1" w:rsidRDefault="000E55F1" w:rsidP="007F16E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38" type="#_x0000_t202" style="position:absolute;left:0;text-align:left;margin-left:-3.2pt;margin-top:3.35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">
                      <v:textbox>
                        <w:txbxContent>
                          <w:p w14:paraId="220247C6" w14:textId="77777777" w:rsidR="000E55F1" w:rsidRDefault="000E55F1" w:rsidP="007F16EF">
                            <w:r>
                              <w:t>X</w:t>
                            </w:r>
                          </w:p>
                        </w:txbxContent>
                      </v:textbox>
                    </v:shape>
                  </w:pict>
                </mc:Fallback>
              </mc:AlternateContent>
            </w:r>
          </w:p>
        </w:tc>
        <w:tc>
          <w:tcPr>
            <w:tcW w:w="4074" w:type="dxa"/>
            <w:tcBorders>
              <w:left w:val="single" w:sz="4" w:space="0" w:color="auto"/>
              <w:right w:val="nil"/>
            </w:tcBorders>
          </w:tcPr>
          <w:p w14:paraId="113278DF"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19.  Compressed gases</w:t>
            </w:r>
          </w:p>
        </w:tc>
        <w:tc>
          <w:tcPr>
            <w:tcW w:w="526" w:type="dxa"/>
            <w:tcBorders>
              <w:top w:val="nil"/>
              <w:left w:val="nil"/>
              <w:bottom w:val="single" w:sz="4" w:space="0" w:color="auto"/>
              <w:right w:val="single" w:sz="4" w:space="0" w:color="auto"/>
            </w:tcBorders>
          </w:tcPr>
          <w:p w14:paraId="5853BC4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7696" behindDoc="0" locked="0" layoutInCell="1" allowOverlap="1" wp14:anchorId="5083A983" wp14:editId="660AD5AD">
                      <wp:simplePos x="0" y="0"/>
                      <wp:positionH relativeFrom="column">
                        <wp:posOffset>-50165</wp:posOffset>
                      </wp:positionH>
                      <wp:positionV relativeFrom="paragraph">
                        <wp:posOffset>42545</wp:posOffset>
                      </wp:positionV>
                      <wp:extent cx="241300" cy="241300"/>
                      <wp:effectExtent l="6350" t="635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F5C831E"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39" type="#_x0000_t202" style="position:absolute;margin-left:-3.9pt;margin-top:3.35pt;width:19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">
                      <v:textbox>
                        <w:txbxContent>
                          <w:p w14:paraId="1F5C831E" w14:textId="77777777" w:rsidR="000E55F1" w:rsidRDefault="000E55F1" w:rsidP="007F16EF"/>
                        </w:txbxContent>
                      </v:textbox>
                    </v:shape>
                  </w:pict>
                </mc:Fallback>
              </mc:AlternateContent>
            </w:r>
          </w:p>
        </w:tc>
      </w:tr>
      <w:tr w:rsidR="007F16EF" w:rsidRPr="003B0060" w14:paraId="40743659" w14:textId="77777777" w:rsidTr="00B146AC">
        <w:trPr>
          <w:trHeight w:val="560"/>
        </w:trPr>
        <w:tc>
          <w:tcPr>
            <w:tcW w:w="4114" w:type="dxa"/>
            <w:tcBorders>
              <w:right w:val="nil"/>
            </w:tcBorders>
          </w:tcPr>
          <w:p w14:paraId="40B9F79A"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Repetitive tasks (e.g. pipette use, book sensitization etc)                                                         </w:t>
            </w:r>
          </w:p>
        </w:tc>
        <w:tc>
          <w:tcPr>
            <w:tcW w:w="500" w:type="dxa"/>
            <w:tcBorders>
              <w:top w:val="single" w:sz="4" w:space="0" w:color="auto"/>
              <w:left w:val="nil"/>
              <w:bottom w:val="nil"/>
              <w:right w:val="single" w:sz="4" w:space="0" w:color="auto"/>
            </w:tcBorders>
          </w:tcPr>
          <w:p w14:paraId="395C93A8"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6432" behindDoc="0" locked="0" layoutInCell="1" allowOverlap="1" wp14:anchorId="48B43027" wp14:editId="43A82DFF">
                      <wp:simplePos x="0" y="0"/>
                      <wp:positionH relativeFrom="column">
                        <wp:posOffset>-41275</wp:posOffset>
                      </wp:positionH>
                      <wp:positionV relativeFrom="paragraph">
                        <wp:posOffset>61595</wp:posOffset>
                      </wp:positionV>
                      <wp:extent cx="241300" cy="241300"/>
                      <wp:effectExtent l="6350" t="635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B4AA992"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0" o:spid="_x0000_s1040" type="#_x0000_t202" style="position:absolute;left:0;text-align:left;margin-left:-3.2pt;margin-top:4.85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">
                      <v:textbox>
                        <w:txbxContent>
                          <w:p w14:paraId="2B4AA992" w14:textId="77777777" w:rsidR="000E55F1" w:rsidRDefault="000E55F1" w:rsidP="007F16EF"/>
                        </w:txbxContent>
                      </v:textbox>
                    </v:shape>
                  </w:pict>
                </mc:Fallback>
              </mc:AlternateContent>
            </w:r>
          </w:p>
        </w:tc>
        <w:tc>
          <w:tcPr>
            <w:tcW w:w="4074" w:type="dxa"/>
            <w:tcBorders>
              <w:left w:val="single" w:sz="4" w:space="0" w:color="auto"/>
              <w:bottom w:val="single" w:sz="4" w:space="0" w:color="auto"/>
              <w:right w:val="nil"/>
            </w:tcBorders>
          </w:tcPr>
          <w:p w14:paraId="2F995D2A"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20.  Small print/colour coding</w:t>
            </w:r>
          </w:p>
        </w:tc>
        <w:tc>
          <w:tcPr>
            <w:tcW w:w="526" w:type="dxa"/>
            <w:tcBorders>
              <w:top w:val="single" w:sz="4" w:space="0" w:color="auto"/>
              <w:left w:val="nil"/>
              <w:bottom w:val="single" w:sz="4" w:space="0" w:color="auto"/>
              <w:right w:val="single" w:sz="4" w:space="0" w:color="auto"/>
            </w:tcBorders>
          </w:tcPr>
          <w:p w14:paraId="2997D28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8720" behindDoc="0" locked="0" layoutInCell="1" allowOverlap="1" wp14:anchorId="25F963B5" wp14:editId="6B72E8F3">
                      <wp:simplePos x="0" y="0"/>
                      <wp:positionH relativeFrom="column">
                        <wp:posOffset>-50165</wp:posOffset>
                      </wp:positionH>
                      <wp:positionV relativeFrom="paragraph">
                        <wp:posOffset>61595</wp:posOffset>
                      </wp:positionV>
                      <wp:extent cx="241300" cy="241300"/>
                      <wp:effectExtent l="6350" t="635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CD265B3"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41" type="#_x0000_t202" style="position:absolute;margin-left:-3.9pt;margin-top:4.85pt;width:19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">
                      <v:textbox>
                        <w:txbxContent>
                          <w:p w14:paraId="4CD265B3" w14:textId="77777777" w:rsidR="000E55F1" w:rsidRDefault="000E55F1" w:rsidP="007F16EF"/>
                        </w:txbxContent>
                      </v:textbox>
                    </v:shape>
                  </w:pict>
                </mc:Fallback>
              </mc:AlternateContent>
            </w:r>
          </w:p>
        </w:tc>
      </w:tr>
      <w:tr w:rsidR="007F16EF" w:rsidRPr="003B0060" w14:paraId="0CDB9095" w14:textId="77777777" w:rsidTr="00B146AC">
        <w:trPr>
          <w:cantSplit/>
          <w:trHeight w:val="560"/>
        </w:trPr>
        <w:tc>
          <w:tcPr>
            <w:tcW w:w="4614" w:type="dxa"/>
            <w:gridSpan w:val="2"/>
            <w:tcBorders>
              <w:right w:val="single" w:sz="4" w:space="0" w:color="auto"/>
            </w:tcBorders>
          </w:tcPr>
          <w:p w14:paraId="4555BBBD"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7456" behindDoc="0" locked="0" layoutInCell="1" allowOverlap="1" wp14:anchorId="325F9615" wp14:editId="180D7B5F">
                      <wp:simplePos x="0" y="0"/>
                      <wp:positionH relativeFrom="column">
                        <wp:posOffset>2571115</wp:posOffset>
                      </wp:positionH>
                      <wp:positionV relativeFrom="paragraph">
                        <wp:posOffset>52070</wp:posOffset>
                      </wp:positionV>
                      <wp:extent cx="241300" cy="241300"/>
                      <wp:effectExtent l="6350" t="635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031D92B"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42" type="#_x0000_t202" style="position:absolute;left:0;text-align:left;margin-left:202.45pt;margin-top:4.1pt;width:19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">
                      <v:textbox>
                        <w:txbxContent>
                          <w:p w14:paraId="6031D92B" w14:textId="77777777" w:rsidR="000E55F1" w:rsidRDefault="000E55F1" w:rsidP="007F16EF"/>
                        </w:txbxContent>
                      </v:textbox>
                    </v:shape>
                  </w:pict>
                </mc:Fallback>
              </mc:AlternateContent>
            </w:r>
            <w:r w:rsidRPr="003B0060">
              <w:rPr>
                <w:rFonts w:ascii="Calibri" w:hAnsi="Calibri" w:cs="Arial"/>
                <w:sz w:val="22"/>
                <w:szCs w:val="22"/>
              </w:rPr>
              <w:t xml:space="preserve">Ionising radiation/                                                                            non-ionising radiation/lasers/UV radiation                           </w:t>
            </w:r>
          </w:p>
        </w:tc>
        <w:tc>
          <w:tcPr>
            <w:tcW w:w="4074" w:type="dxa"/>
            <w:tcBorders>
              <w:top w:val="single" w:sz="4" w:space="0" w:color="auto"/>
              <w:left w:val="single" w:sz="4" w:space="0" w:color="auto"/>
              <w:bottom w:val="nil"/>
              <w:right w:val="nil"/>
            </w:tcBorders>
          </w:tcPr>
          <w:p w14:paraId="05101F79"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21.  Contaminated soil/bioaerosols</w:t>
            </w:r>
          </w:p>
        </w:tc>
        <w:tc>
          <w:tcPr>
            <w:tcW w:w="526" w:type="dxa"/>
            <w:tcBorders>
              <w:left w:val="nil"/>
            </w:tcBorders>
          </w:tcPr>
          <w:p w14:paraId="5694285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9744" behindDoc="0" locked="0" layoutInCell="1" allowOverlap="1" wp14:anchorId="5842B9E3" wp14:editId="12E21328">
                      <wp:simplePos x="0" y="0"/>
                      <wp:positionH relativeFrom="column">
                        <wp:posOffset>-50165</wp:posOffset>
                      </wp:positionH>
                      <wp:positionV relativeFrom="paragraph">
                        <wp:posOffset>52070</wp:posOffset>
                      </wp:positionV>
                      <wp:extent cx="241300" cy="241300"/>
                      <wp:effectExtent l="6350" t="635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B52ECC1"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43" type="#_x0000_t202" style="position:absolute;margin-left:-3.9pt;margin-top:4.1pt;width:19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">
                      <v:textbox>
                        <w:txbxContent>
                          <w:p w14:paraId="0B52ECC1" w14:textId="77777777" w:rsidR="000E55F1" w:rsidRDefault="000E55F1" w:rsidP="007F16EF"/>
                        </w:txbxContent>
                      </v:textbox>
                    </v:shape>
                  </w:pict>
                </mc:Fallback>
              </mc:AlternateContent>
            </w:r>
          </w:p>
        </w:tc>
      </w:tr>
      <w:tr w:rsidR="007F16EF" w:rsidRPr="003B0060" w14:paraId="0FA3448D" w14:textId="77777777" w:rsidTr="00B146AC">
        <w:trPr>
          <w:cantSplit/>
          <w:trHeight w:val="560"/>
        </w:trPr>
        <w:tc>
          <w:tcPr>
            <w:tcW w:w="4614" w:type="dxa"/>
            <w:gridSpan w:val="2"/>
          </w:tcPr>
          <w:p w14:paraId="5E465FD8"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59264" behindDoc="0" locked="0" layoutInCell="1" allowOverlap="1" wp14:anchorId="0605A945" wp14:editId="223B7756">
                      <wp:simplePos x="0" y="0"/>
                      <wp:positionH relativeFrom="column">
                        <wp:posOffset>2571115</wp:posOffset>
                      </wp:positionH>
                      <wp:positionV relativeFrom="paragraph">
                        <wp:posOffset>48895</wp:posOffset>
                      </wp:positionV>
                      <wp:extent cx="241300" cy="241300"/>
                      <wp:effectExtent l="6350" t="12700" r="952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A63DCCC"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44" type="#_x0000_t202" style="position:absolute;margin-left:202.45pt;margin-top:3.85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">
                      <v:textbox>
                        <w:txbxContent>
                          <w:p w14:paraId="5A63DCCC" w14:textId="77777777" w:rsidR="000E55F1" w:rsidRDefault="000E55F1" w:rsidP="007F16EF"/>
                        </w:txbxContent>
                      </v:textbox>
                    </v:shape>
                  </w:pict>
                </mc:Fallback>
              </mc:AlternateContent>
            </w:r>
            <w:r w:rsidRPr="003B0060">
              <w:rPr>
                <w:rFonts w:ascii="Calibri" w:hAnsi="Calibri" w:cs="Arial"/>
                <w:sz w:val="22"/>
                <w:szCs w:val="22"/>
              </w:rPr>
              <w:t xml:space="preserve">10.  Asbestos and lead                                                         </w:t>
            </w:r>
          </w:p>
        </w:tc>
        <w:tc>
          <w:tcPr>
            <w:tcW w:w="4600" w:type="dxa"/>
            <w:gridSpan w:val="2"/>
          </w:tcPr>
          <w:p w14:paraId="4CD7D8C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80768" behindDoc="0" locked="0" layoutInCell="1" allowOverlap="1" wp14:anchorId="5E5DEBB7" wp14:editId="5428C4A3">
                      <wp:simplePos x="0" y="0"/>
                      <wp:positionH relativeFrom="column">
                        <wp:posOffset>2536825</wp:posOffset>
                      </wp:positionH>
                      <wp:positionV relativeFrom="paragraph">
                        <wp:posOffset>48895</wp:posOffset>
                      </wp:positionV>
                      <wp:extent cx="241300" cy="241300"/>
                      <wp:effectExtent l="6350" t="12700"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46FF723"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45" type="#_x0000_t202" style="position:absolute;margin-left:199.75pt;margin-top:3.85pt;width:19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">
                      <v:textbox>
                        <w:txbxContent>
                          <w:p w14:paraId="446FF723" w14:textId="77777777" w:rsidR="000E55F1" w:rsidRDefault="000E55F1" w:rsidP="007F16EF"/>
                        </w:txbxContent>
                      </v:textbox>
                    </v:shape>
                  </w:pict>
                </mc:Fallback>
              </mc:AlternateContent>
            </w:r>
            <w:r w:rsidRPr="003B0060">
              <w:rPr>
                <w:rFonts w:ascii="Calibri" w:hAnsi="Calibri" w:cs="Arial"/>
                <w:sz w:val="22"/>
                <w:szCs w:val="22"/>
              </w:rPr>
              <w:t xml:space="preserve">22.  Nanomaterials                                           </w:t>
            </w:r>
          </w:p>
        </w:tc>
      </w:tr>
      <w:tr w:rsidR="007F16EF" w:rsidRPr="003B0060" w14:paraId="4F1BA335" w14:textId="77777777" w:rsidTr="00B146AC">
        <w:trPr>
          <w:cantSplit/>
          <w:trHeight w:val="560"/>
        </w:trPr>
        <w:tc>
          <w:tcPr>
            <w:tcW w:w="4614" w:type="dxa"/>
            <w:gridSpan w:val="2"/>
          </w:tcPr>
          <w:p w14:paraId="05897FF0" w14:textId="77777777" w:rsidR="007F16EF" w:rsidRPr="003B0060" w:rsidRDefault="007F16EF" w:rsidP="00B146AC">
            <w:pPr>
              <w:pStyle w:val="Closing"/>
              <w:spacing w:after="100" w:afterAutospacing="1" w:line="240" w:lineRule="auto"/>
              <w:ind w:left="318" w:hanging="284"/>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69504" behindDoc="0" locked="0" layoutInCell="1" allowOverlap="1" wp14:anchorId="3B0C9667" wp14:editId="6CF2CA8D">
                      <wp:simplePos x="0" y="0"/>
                      <wp:positionH relativeFrom="column">
                        <wp:posOffset>2571115</wp:posOffset>
                      </wp:positionH>
                      <wp:positionV relativeFrom="paragraph">
                        <wp:posOffset>61595</wp:posOffset>
                      </wp:positionV>
                      <wp:extent cx="241300" cy="241300"/>
                      <wp:effectExtent l="6350" t="635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C04DD3A"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46" type="#_x0000_t202" style="position:absolute;left:0;text-align:left;margin-left:202.45pt;margin-top:4.85pt;width:19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">
                      <v:textbox>
                        <w:txbxContent>
                          <w:p w14:paraId="4C04DD3A" w14:textId="77777777" w:rsidR="000E55F1" w:rsidRDefault="000E55F1" w:rsidP="007F16EF"/>
                        </w:txbxContent>
                      </v:textbox>
                    </v:shape>
                  </w:pict>
                </mc:Fallback>
              </mc:AlternateContent>
            </w:r>
            <w:r w:rsidRPr="003B0060">
              <w:rPr>
                <w:rFonts w:ascii="Calibri" w:hAnsi="Calibri" w:cs="Arial"/>
                <w:sz w:val="22"/>
                <w:szCs w:val="22"/>
              </w:rPr>
              <w:t xml:space="preserve">11.  Driving on University business (mini-bus,    van, bus, forklift truck etc)                                                </w:t>
            </w:r>
          </w:p>
        </w:tc>
        <w:tc>
          <w:tcPr>
            <w:tcW w:w="4600" w:type="dxa"/>
            <w:gridSpan w:val="2"/>
          </w:tcPr>
          <w:p w14:paraId="06FDBBD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81792" behindDoc="0" locked="0" layoutInCell="1" allowOverlap="1" wp14:anchorId="39517AF5" wp14:editId="05E6ED09">
                      <wp:simplePos x="0" y="0"/>
                      <wp:positionH relativeFrom="column">
                        <wp:posOffset>2536825</wp:posOffset>
                      </wp:positionH>
                      <wp:positionV relativeFrom="paragraph">
                        <wp:posOffset>61595</wp:posOffset>
                      </wp:positionV>
                      <wp:extent cx="241300" cy="241300"/>
                      <wp:effectExtent l="0" t="0" r="3810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EC41FF4" w14:textId="77777777" w:rsidR="000E55F1" w:rsidRDefault="000E55F1" w:rsidP="007F16E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47" type="#_x0000_t202" style="position:absolute;margin-left:199.75pt;margin-top:4.85pt;width:1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">
                      <v:textbox>
                        <w:txbxContent>
                          <w:p w14:paraId="4EC41FF4" w14:textId="77777777" w:rsidR="000E55F1" w:rsidRDefault="000E55F1" w:rsidP="007F16EF">
                            <w:r>
                              <w:t>X</w:t>
                            </w:r>
                          </w:p>
                        </w:txbxContent>
                      </v:textbox>
                    </v:shape>
                  </w:pict>
                </mc:Fallback>
              </mc:AlternateContent>
            </w:r>
            <w:r w:rsidRPr="003B0060">
              <w:rPr>
                <w:rFonts w:ascii="Calibri" w:hAnsi="Calibri" w:cs="Arial"/>
                <w:sz w:val="22"/>
                <w:szCs w:val="22"/>
              </w:rPr>
              <w:t xml:space="preserve">23.  Workplace stressors (e.g. workload, relationships, job role etc)                                           </w:t>
            </w:r>
          </w:p>
        </w:tc>
      </w:tr>
      <w:tr w:rsidR="007F16EF" w:rsidRPr="003B0060" w14:paraId="5DDBBF65" w14:textId="77777777" w:rsidTr="00B146AC">
        <w:trPr>
          <w:cantSplit/>
          <w:trHeight w:val="560"/>
        </w:trPr>
        <w:tc>
          <w:tcPr>
            <w:tcW w:w="4614" w:type="dxa"/>
            <w:gridSpan w:val="2"/>
          </w:tcPr>
          <w:p w14:paraId="7251175F"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70528" behindDoc="0" locked="0" layoutInCell="1" allowOverlap="1" wp14:anchorId="0720388E" wp14:editId="7A266198">
                      <wp:simplePos x="0" y="0"/>
                      <wp:positionH relativeFrom="column">
                        <wp:posOffset>2571115</wp:posOffset>
                      </wp:positionH>
                      <wp:positionV relativeFrom="paragraph">
                        <wp:posOffset>71120</wp:posOffset>
                      </wp:positionV>
                      <wp:extent cx="241300" cy="241300"/>
                      <wp:effectExtent l="6350" t="635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6CD8C6D"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48" type="#_x0000_t202" style="position:absolute;margin-left:202.45pt;margin-top:5.6pt;width:1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">
                      <v:textbox>
                        <w:txbxContent>
                          <w:p w14:paraId="16CD8C6D" w14:textId="77777777" w:rsidR="000E55F1" w:rsidRDefault="000E55F1" w:rsidP="007F16EF"/>
                        </w:txbxContent>
                      </v:textbox>
                    </v:shape>
                  </w:pict>
                </mc:Fallback>
              </mc:AlternateContent>
            </w:r>
            <w:r w:rsidRPr="003B0060">
              <w:rPr>
                <w:rFonts w:ascii="Calibri" w:hAnsi="Calibri" w:cs="Arial"/>
                <w:sz w:val="22"/>
                <w:szCs w:val="22"/>
              </w:rPr>
              <w:t xml:space="preserve">12.  Food handling                                              </w:t>
            </w:r>
          </w:p>
        </w:tc>
        <w:tc>
          <w:tcPr>
            <w:tcW w:w="4600" w:type="dxa"/>
            <w:gridSpan w:val="2"/>
          </w:tcPr>
          <w:p w14:paraId="2BFA7FAA"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eastAsia="en-GB"/>
              </w:rPr>
              <mc:AlternateContent>
                <mc:Choice Requires="wps">
                  <w:drawing>
                    <wp:anchor distT="0" distB="0" distL="114300" distR="114300" simplePos="0" relativeHeight="251682816" behindDoc="0" locked="0" layoutInCell="1" allowOverlap="1" wp14:anchorId="2D7B0566" wp14:editId="638AD339">
                      <wp:simplePos x="0" y="0"/>
                      <wp:positionH relativeFrom="column">
                        <wp:posOffset>2536825</wp:posOffset>
                      </wp:positionH>
                      <wp:positionV relativeFrom="paragraph">
                        <wp:posOffset>71120</wp:posOffset>
                      </wp:positionV>
                      <wp:extent cx="241300" cy="241300"/>
                      <wp:effectExtent l="6350" t="635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11B0B47"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49" type="#_x0000_t202" style="position:absolute;margin-left:199.75pt;margin-top:5.6pt;width:19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">
                      <v:textbox>
                        <w:txbxContent>
                          <w:p w14:paraId="611B0B47" w14:textId="77777777" w:rsidR="000E55F1" w:rsidRDefault="000E55F1" w:rsidP="007F16EF"/>
                        </w:txbxContent>
                      </v:textbox>
                    </v:shape>
                  </w:pict>
                </mc:Fallback>
              </mc:AlternateContent>
            </w:r>
            <w:r w:rsidRPr="003B0060">
              <w:rPr>
                <w:rFonts w:ascii="Calibri" w:hAnsi="Calibri" w:cs="Arial"/>
                <w:sz w:val="22"/>
                <w:szCs w:val="22"/>
              </w:rPr>
              <w:t xml:space="preserve">24.  Other (please specify)                      </w:t>
            </w:r>
          </w:p>
          <w:p w14:paraId="440062D1" w14:textId="77777777" w:rsidR="007F16EF" w:rsidRPr="003B0060" w:rsidRDefault="007F16EF" w:rsidP="00B146AC">
            <w:pPr>
              <w:pStyle w:val="Closing"/>
              <w:spacing w:after="100" w:afterAutospacing="1" w:line="240" w:lineRule="auto"/>
              <w:ind w:left="0"/>
              <w:rPr>
                <w:rFonts w:ascii="Calibri" w:hAnsi="Calibri" w:cs="Arial"/>
                <w:sz w:val="22"/>
                <w:szCs w:val="22"/>
              </w:rPr>
            </w:pPr>
          </w:p>
        </w:tc>
      </w:tr>
    </w:tbl>
    <w:p w14:paraId="524A6CDE" w14:textId="77777777" w:rsidR="003B0060" w:rsidRDefault="003B0060" w:rsidP="007F16EF">
      <w:pPr>
        <w:spacing w:after="0"/>
        <w:rPr>
          <w:b/>
        </w:rPr>
      </w:pPr>
    </w:p>
    <w:p w14:paraId="0C3F5F10" w14:textId="77777777" w:rsidR="007F16EF" w:rsidRPr="003B0060" w:rsidRDefault="007F16EF" w:rsidP="007F16EF">
      <w:pPr>
        <w:spacing w:after="0"/>
        <w:rPr>
          <w:b/>
        </w:rPr>
      </w:pPr>
      <w:r w:rsidRPr="003B0060">
        <w:rPr>
          <w:b/>
        </w:rPr>
        <w:t>Completed by Line Manager/Supervisor: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82"/>
      </w:tblGrid>
      <w:tr w:rsidR="007F16EF" w:rsidRPr="003B0060" w14:paraId="4C51C48F" w14:textId="77777777" w:rsidTr="00B146AC">
        <w:tc>
          <w:tcPr>
            <w:tcW w:w="2660" w:type="dxa"/>
          </w:tcPr>
          <w:p w14:paraId="762E9731" w14:textId="77777777" w:rsidR="007F16EF" w:rsidRPr="003B0060" w:rsidRDefault="007F16EF" w:rsidP="00B146AC">
            <w:pPr>
              <w:spacing w:after="0"/>
              <w:rPr>
                <w:b/>
              </w:rPr>
            </w:pPr>
            <w:r w:rsidRPr="003B0060">
              <w:rPr>
                <w:b/>
              </w:rPr>
              <w:t>Name (block capitals)</w:t>
            </w:r>
          </w:p>
        </w:tc>
        <w:tc>
          <w:tcPr>
            <w:tcW w:w="6582" w:type="dxa"/>
          </w:tcPr>
          <w:p w14:paraId="746B1D59" w14:textId="77777777" w:rsidR="007F16EF" w:rsidRPr="003B0060" w:rsidRDefault="007F16EF" w:rsidP="00B146AC">
            <w:pPr>
              <w:spacing w:after="0"/>
            </w:pPr>
          </w:p>
        </w:tc>
      </w:tr>
      <w:tr w:rsidR="007F16EF" w:rsidRPr="003B0060" w14:paraId="3F4A4252" w14:textId="77777777" w:rsidTr="00B146AC">
        <w:tc>
          <w:tcPr>
            <w:tcW w:w="2660" w:type="dxa"/>
          </w:tcPr>
          <w:p w14:paraId="77EE8B12" w14:textId="77777777" w:rsidR="007F16EF" w:rsidRPr="003B0060" w:rsidRDefault="007F16EF" w:rsidP="00B146AC">
            <w:pPr>
              <w:spacing w:after="0"/>
              <w:rPr>
                <w:b/>
              </w:rPr>
            </w:pPr>
            <w:r w:rsidRPr="003B0060">
              <w:rPr>
                <w:b/>
              </w:rPr>
              <w:t>Date</w:t>
            </w:r>
          </w:p>
        </w:tc>
        <w:tc>
          <w:tcPr>
            <w:tcW w:w="6582" w:type="dxa"/>
          </w:tcPr>
          <w:p w14:paraId="155A2BAD" w14:textId="77777777" w:rsidR="007F16EF" w:rsidRPr="003B0060" w:rsidRDefault="007F16EF" w:rsidP="00B146AC">
            <w:pPr>
              <w:spacing w:after="0"/>
            </w:pPr>
          </w:p>
        </w:tc>
      </w:tr>
      <w:tr w:rsidR="007F16EF" w:rsidRPr="003B0060" w14:paraId="2D6ED855" w14:textId="77777777" w:rsidTr="00B146AC">
        <w:tc>
          <w:tcPr>
            <w:tcW w:w="2660" w:type="dxa"/>
          </w:tcPr>
          <w:p w14:paraId="1EDF1FA7" w14:textId="77777777" w:rsidR="007F16EF" w:rsidRPr="003B0060" w:rsidRDefault="007F16EF" w:rsidP="00B146AC">
            <w:pPr>
              <w:spacing w:after="0"/>
              <w:rPr>
                <w:b/>
              </w:rPr>
            </w:pPr>
            <w:r w:rsidRPr="003B0060">
              <w:rPr>
                <w:b/>
              </w:rPr>
              <w:t>Extension number</w:t>
            </w:r>
          </w:p>
        </w:tc>
        <w:tc>
          <w:tcPr>
            <w:tcW w:w="6582" w:type="dxa"/>
          </w:tcPr>
          <w:p w14:paraId="70CE17AA" w14:textId="77777777" w:rsidR="007F16EF" w:rsidRPr="003B0060" w:rsidRDefault="007F16EF" w:rsidP="00B146AC">
            <w:pPr>
              <w:spacing w:after="0"/>
            </w:pPr>
          </w:p>
        </w:tc>
      </w:tr>
    </w:tbl>
    <w:p w14:paraId="106E0D39" w14:textId="77777777" w:rsidR="007F16EF" w:rsidRPr="003B0060" w:rsidRDefault="007F16EF" w:rsidP="007F16EF"/>
    <w:p w14:paraId="68FDFD1A" w14:textId="77777777" w:rsidR="007F16EF" w:rsidRPr="003B0060" w:rsidRDefault="007F16EF" w:rsidP="007F16EF">
      <w:r w:rsidRPr="003B0060">
        <w:t>Managers should use this form and the information contained in it during induction of new staff to identify any training needs or requirement for referral to Occupational Health (OH).</w:t>
      </w:r>
    </w:p>
    <w:p w14:paraId="72E3AD87" w14:textId="77777777" w:rsidR="007F16EF" w:rsidRPr="003B0060" w:rsidRDefault="007F16EF" w:rsidP="002E425D">
      <w:r w:rsidRPr="003B0060">
        <w:t>Should any of this associated information be unavailable please contact OH (Tel: 023 9284 3187) so that appropriate advice can be given.</w:t>
      </w:r>
    </w:p>
    <w:sectPr w:rsidR="007F16EF" w:rsidRPr="003B0060" w:rsidSect="002E4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FB1C0"/>
    <w:multiLevelType w:val="hybridMultilevel"/>
    <w:tmpl w:val="60E012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1FDF243"/>
    <w:multiLevelType w:val="hybridMultilevel"/>
    <w:tmpl w:val="0D6377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8841013"/>
    <w:multiLevelType w:val="hybridMultilevel"/>
    <w:tmpl w:val="9F4063F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D728EAB"/>
    <w:multiLevelType w:val="hybridMultilevel"/>
    <w:tmpl w:val="863D6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7174B49"/>
    <w:multiLevelType w:val="hybridMultilevel"/>
    <w:tmpl w:val="8F743C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DECE516"/>
    <w:multiLevelType w:val="hybridMultilevel"/>
    <w:tmpl w:val="21E0826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FFFFF88"/>
    <w:multiLevelType w:val="singleLevel"/>
    <w:tmpl w:val="91E4590C"/>
    <w:lvl w:ilvl="0">
      <w:start w:val="1"/>
      <w:numFmt w:val="decimal"/>
      <w:pStyle w:val="ListNumber"/>
      <w:lvlText w:val="%1."/>
      <w:lvlJc w:val="left"/>
      <w:pPr>
        <w:tabs>
          <w:tab w:val="num" w:pos="360"/>
        </w:tabs>
        <w:ind w:left="360" w:hanging="360"/>
      </w:pPr>
    </w:lvl>
  </w:abstractNum>
  <w:abstractNum w:abstractNumId="7" w15:restartNumberingAfterBreak="0">
    <w:nsid w:val="009A497D"/>
    <w:multiLevelType w:val="hybridMultilevel"/>
    <w:tmpl w:val="ED4E6442"/>
    <w:lvl w:ilvl="0" w:tplc="936050E0">
      <w:start w:val="1"/>
      <w:numFmt w:val="bullet"/>
      <w:lvlText w:val=""/>
      <w:lvlJc w:val="left"/>
      <w:pPr>
        <w:ind w:left="3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1" w:tplc="08AE409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06C2C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2647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942BA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7057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C92BD3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D1A208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E94E36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700B3A"/>
    <w:multiLevelType w:val="hybridMultilevel"/>
    <w:tmpl w:val="A732B93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D40DAD"/>
    <w:multiLevelType w:val="hybridMultilevel"/>
    <w:tmpl w:val="5794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C7EE8"/>
    <w:multiLevelType w:val="hybridMultilevel"/>
    <w:tmpl w:val="B1882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71E7F"/>
    <w:multiLevelType w:val="hybridMultilevel"/>
    <w:tmpl w:val="3894DBB8"/>
    <w:lvl w:ilvl="0" w:tplc="0809000F">
      <w:start w:val="1"/>
      <w:numFmt w:val="decimal"/>
      <w:lvlText w:val="%1."/>
      <w:lvlJc w:val="left"/>
      <w:pPr>
        <w:ind w:left="758" w:hanging="360"/>
      </w:pPr>
    </w:lvl>
    <w:lvl w:ilvl="1" w:tplc="08090019">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2" w15:restartNumberingAfterBreak="0">
    <w:nsid w:val="525C687F"/>
    <w:multiLevelType w:val="hybridMultilevel"/>
    <w:tmpl w:val="0BC4D8BE"/>
    <w:lvl w:ilvl="0" w:tplc="2770808C">
      <w:start w:val="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D7231"/>
    <w:multiLevelType w:val="hybridMultilevel"/>
    <w:tmpl w:val="2506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A7B70"/>
    <w:multiLevelType w:val="hybridMultilevel"/>
    <w:tmpl w:val="9A7E7418"/>
    <w:lvl w:ilvl="0" w:tplc="08090015">
      <w:start w:val="1"/>
      <w:numFmt w:val="upp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D983CB5"/>
    <w:multiLevelType w:val="hybridMultilevel"/>
    <w:tmpl w:val="56F6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1722A"/>
    <w:multiLevelType w:val="hybridMultilevel"/>
    <w:tmpl w:val="E9C6C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15672"/>
    <w:multiLevelType w:val="hybridMultilevel"/>
    <w:tmpl w:val="98B8478C"/>
    <w:lvl w:ilvl="0" w:tplc="32822D1C">
      <w:start w:val="1"/>
      <w:numFmt w:val="decimal"/>
      <w:lvlText w:val="%1."/>
      <w:lvlJc w:val="left"/>
      <w:pPr>
        <w:ind w:left="786"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B704E6D"/>
    <w:multiLevelType w:val="hybridMultilevel"/>
    <w:tmpl w:val="29D2BA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2"/>
  </w:num>
  <w:num w:numId="5">
    <w:abstractNumId w:val="0"/>
  </w:num>
  <w:num w:numId="6">
    <w:abstractNumId w:val="5"/>
  </w:num>
  <w:num w:numId="7">
    <w:abstractNumId w:val="3"/>
  </w:num>
  <w:num w:numId="8">
    <w:abstractNumId w:val="4"/>
  </w:num>
  <w:num w:numId="9">
    <w:abstractNumId w:val="1"/>
  </w:num>
  <w:num w:numId="10">
    <w:abstractNumId w:val="15"/>
  </w:num>
  <w:num w:numId="11">
    <w:abstractNumId w:val="10"/>
  </w:num>
  <w:num w:numId="12">
    <w:abstractNumId w:val="6"/>
  </w:num>
  <w:num w:numId="13">
    <w:abstractNumId w:val="6"/>
    <w:lvlOverride w:ilvl="0">
      <w:startOverride w:val="1"/>
    </w:lvlOverride>
  </w:num>
  <w:num w:numId="14">
    <w:abstractNumId w:val="11"/>
  </w:num>
  <w:num w:numId="15">
    <w:abstractNumId w:val="14"/>
  </w:num>
  <w:num w:numId="16">
    <w:abstractNumId w:val="9"/>
  </w:num>
  <w:num w:numId="17">
    <w:abstractNumId w:val="13"/>
  </w:num>
  <w:num w:numId="18">
    <w:abstractNumId w:val="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C99"/>
    <w:rsid w:val="00002EA8"/>
    <w:rsid w:val="00015CFF"/>
    <w:rsid w:val="000476C6"/>
    <w:rsid w:val="000632FB"/>
    <w:rsid w:val="000C0E17"/>
    <w:rsid w:val="000E55F1"/>
    <w:rsid w:val="000E703E"/>
    <w:rsid w:val="00112843"/>
    <w:rsid w:val="0013069B"/>
    <w:rsid w:val="001341DA"/>
    <w:rsid w:val="00163EF2"/>
    <w:rsid w:val="001B0C33"/>
    <w:rsid w:val="001C103F"/>
    <w:rsid w:val="001C29D7"/>
    <w:rsid w:val="001C4DE7"/>
    <w:rsid w:val="001D4C81"/>
    <w:rsid w:val="001F7596"/>
    <w:rsid w:val="002132F6"/>
    <w:rsid w:val="00263F10"/>
    <w:rsid w:val="002804E5"/>
    <w:rsid w:val="002D42A2"/>
    <w:rsid w:val="002E425D"/>
    <w:rsid w:val="002F19E9"/>
    <w:rsid w:val="00310A4A"/>
    <w:rsid w:val="00313BDA"/>
    <w:rsid w:val="00316253"/>
    <w:rsid w:val="00344EE5"/>
    <w:rsid w:val="0038415E"/>
    <w:rsid w:val="003B0060"/>
    <w:rsid w:val="003F42F2"/>
    <w:rsid w:val="003F6A9B"/>
    <w:rsid w:val="00405681"/>
    <w:rsid w:val="00481E90"/>
    <w:rsid w:val="00495FA0"/>
    <w:rsid w:val="004D72EF"/>
    <w:rsid w:val="004E2C99"/>
    <w:rsid w:val="004F7763"/>
    <w:rsid w:val="00581410"/>
    <w:rsid w:val="005B2624"/>
    <w:rsid w:val="005F0688"/>
    <w:rsid w:val="005F12DE"/>
    <w:rsid w:val="00600074"/>
    <w:rsid w:val="00646760"/>
    <w:rsid w:val="006C5F2F"/>
    <w:rsid w:val="006E001B"/>
    <w:rsid w:val="006E2226"/>
    <w:rsid w:val="006E5684"/>
    <w:rsid w:val="006F5AB8"/>
    <w:rsid w:val="00720E22"/>
    <w:rsid w:val="007223FD"/>
    <w:rsid w:val="00754353"/>
    <w:rsid w:val="0076081C"/>
    <w:rsid w:val="00767E65"/>
    <w:rsid w:val="007A58F7"/>
    <w:rsid w:val="007B7225"/>
    <w:rsid w:val="007D2454"/>
    <w:rsid w:val="007F16EF"/>
    <w:rsid w:val="0081248B"/>
    <w:rsid w:val="008203AD"/>
    <w:rsid w:val="0083512D"/>
    <w:rsid w:val="00843E1B"/>
    <w:rsid w:val="0086781B"/>
    <w:rsid w:val="00882F1E"/>
    <w:rsid w:val="008A41C7"/>
    <w:rsid w:val="008D691D"/>
    <w:rsid w:val="008E0363"/>
    <w:rsid w:val="008E68DB"/>
    <w:rsid w:val="009031E2"/>
    <w:rsid w:val="00925F42"/>
    <w:rsid w:val="009576A7"/>
    <w:rsid w:val="00990448"/>
    <w:rsid w:val="009A7290"/>
    <w:rsid w:val="009D450C"/>
    <w:rsid w:val="00A325F9"/>
    <w:rsid w:val="00A55284"/>
    <w:rsid w:val="00A806AB"/>
    <w:rsid w:val="00AE2B08"/>
    <w:rsid w:val="00AE476F"/>
    <w:rsid w:val="00B137E2"/>
    <w:rsid w:val="00B146AC"/>
    <w:rsid w:val="00B5097C"/>
    <w:rsid w:val="00B756F4"/>
    <w:rsid w:val="00B76D93"/>
    <w:rsid w:val="00B91653"/>
    <w:rsid w:val="00B96119"/>
    <w:rsid w:val="00BA0CEF"/>
    <w:rsid w:val="00BA2DFC"/>
    <w:rsid w:val="00C20F1F"/>
    <w:rsid w:val="00C22B81"/>
    <w:rsid w:val="00C73C84"/>
    <w:rsid w:val="00C801A1"/>
    <w:rsid w:val="00CF4C36"/>
    <w:rsid w:val="00CF5FD5"/>
    <w:rsid w:val="00D03223"/>
    <w:rsid w:val="00D06150"/>
    <w:rsid w:val="00D14A93"/>
    <w:rsid w:val="00D47843"/>
    <w:rsid w:val="00D50E78"/>
    <w:rsid w:val="00D6463E"/>
    <w:rsid w:val="00D84F56"/>
    <w:rsid w:val="00D962DA"/>
    <w:rsid w:val="00DA395D"/>
    <w:rsid w:val="00DB3FEA"/>
    <w:rsid w:val="00DD3787"/>
    <w:rsid w:val="00E21BBC"/>
    <w:rsid w:val="00E50C6A"/>
    <w:rsid w:val="00E61379"/>
    <w:rsid w:val="00E62A81"/>
    <w:rsid w:val="00E64B95"/>
    <w:rsid w:val="00E800FD"/>
    <w:rsid w:val="00EA5D64"/>
    <w:rsid w:val="00EE77B8"/>
    <w:rsid w:val="00F011CF"/>
    <w:rsid w:val="00F202CF"/>
    <w:rsid w:val="00F239D0"/>
    <w:rsid w:val="00F45997"/>
    <w:rsid w:val="00F529D2"/>
    <w:rsid w:val="00F92857"/>
    <w:rsid w:val="00F97705"/>
    <w:rsid w:val="00FD52AE"/>
    <w:rsid w:val="00FF1AD0"/>
    <w:rsid w:val="00FF39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E6A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348"/>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2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4E2C99"/>
    <w:pPr>
      <w:ind w:left="720"/>
      <w:contextualSpacing/>
    </w:pPr>
  </w:style>
  <w:style w:type="paragraph" w:styleId="Closing">
    <w:name w:val="Closing"/>
    <w:basedOn w:val="Normal"/>
    <w:link w:val="ClosingChar"/>
    <w:rsid w:val="00FD4B9E"/>
    <w:pPr>
      <w:spacing w:after="0" w:line="220" w:lineRule="atLeast"/>
      <w:ind w:left="835"/>
    </w:pPr>
    <w:rPr>
      <w:rFonts w:ascii="Times New Roman" w:eastAsia="Times New Roman" w:hAnsi="Times New Roman"/>
      <w:sz w:val="20"/>
      <w:szCs w:val="20"/>
    </w:rPr>
  </w:style>
  <w:style w:type="character" w:customStyle="1" w:styleId="ClosingChar">
    <w:name w:val="Closing Char"/>
    <w:basedOn w:val="DefaultParagraphFont"/>
    <w:link w:val="Closing"/>
    <w:locked/>
    <w:rsid w:val="00FD4B9E"/>
    <w:rPr>
      <w:rFonts w:ascii="Times New Roman" w:hAnsi="Times New Roman" w:cs="Times New Roman"/>
      <w:sz w:val="20"/>
      <w:szCs w:val="20"/>
    </w:rPr>
  </w:style>
  <w:style w:type="paragraph" w:customStyle="1" w:styleId="Default">
    <w:name w:val="Default"/>
    <w:uiPriority w:val="99"/>
    <w:rsid w:val="005D32D5"/>
    <w:pPr>
      <w:autoSpaceDE w:val="0"/>
      <w:autoSpaceDN w:val="0"/>
      <w:adjustRightInd w:val="0"/>
    </w:pPr>
    <w:rPr>
      <w:rFonts w:ascii="Lucida Sans" w:hAnsi="Lucida Sans" w:cs="Lucida Sans"/>
      <w:color w:val="000000"/>
      <w:sz w:val="24"/>
      <w:szCs w:val="24"/>
    </w:rPr>
  </w:style>
  <w:style w:type="character" w:styleId="CommentReference">
    <w:name w:val="annotation reference"/>
    <w:basedOn w:val="DefaultParagraphFont"/>
    <w:uiPriority w:val="99"/>
    <w:semiHidden/>
    <w:rsid w:val="00035A40"/>
    <w:rPr>
      <w:rFonts w:cs="Times New Roman"/>
      <w:sz w:val="16"/>
      <w:szCs w:val="16"/>
    </w:rPr>
  </w:style>
  <w:style w:type="paragraph" w:styleId="CommentText">
    <w:name w:val="annotation text"/>
    <w:basedOn w:val="Normal"/>
    <w:link w:val="CommentTextChar"/>
    <w:uiPriority w:val="99"/>
    <w:semiHidden/>
    <w:rsid w:val="00035A40"/>
    <w:rPr>
      <w:sz w:val="20"/>
      <w:szCs w:val="20"/>
    </w:rPr>
  </w:style>
  <w:style w:type="character" w:customStyle="1" w:styleId="CommentTextChar">
    <w:name w:val="Comment Text Char"/>
    <w:basedOn w:val="DefaultParagraphFont"/>
    <w:link w:val="CommentText"/>
    <w:uiPriority w:val="99"/>
    <w:semiHidden/>
    <w:locked/>
    <w:rsid w:val="00035A40"/>
    <w:rPr>
      <w:rFonts w:cs="Times New Roman"/>
      <w:lang w:eastAsia="en-US"/>
    </w:rPr>
  </w:style>
  <w:style w:type="paragraph" w:styleId="BalloonText">
    <w:name w:val="Balloon Text"/>
    <w:basedOn w:val="Normal"/>
    <w:link w:val="BalloonTextChar"/>
    <w:uiPriority w:val="99"/>
    <w:semiHidden/>
    <w:rsid w:val="00035A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A4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819F8"/>
    <w:rPr>
      <w:b/>
      <w:bCs/>
    </w:rPr>
  </w:style>
  <w:style w:type="character" w:customStyle="1" w:styleId="CommentSubjectChar">
    <w:name w:val="Comment Subject Char"/>
    <w:basedOn w:val="CommentTextChar"/>
    <w:link w:val="CommentSubject"/>
    <w:uiPriority w:val="99"/>
    <w:semiHidden/>
    <w:rsid w:val="007819F8"/>
    <w:rPr>
      <w:rFonts w:cs="Times New Roman"/>
      <w:b/>
      <w:bCs/>
      <w:sz w:val="20"/>
      <w:szCs w:val="20"/>
      <w:lang w:eastAsia="en-US"/>
    </w:rPr>
  </w:style>
  <w:style w:type="paragraph" w:styleId="ListParagraph">
    <w:name w:val="List Paragraph"/>
    <w:basedOn w:val="Normal"/>
    <w:uiPriority w:val="34"/>
    <w:qFormat/>
    <w:rsid w:val="002D42A2"/>
    <w:pPr>
      <w:ind w:left="720"/>
    </w:pPr>
  </w:style>
  <w:style w:type="paragraph" w:styleId="ListNumber">
    <w:name w:val="List Number"/>
    <w:basedOn w:val="Normal"/>
    <w:rsid w:val="00495FA0"/>
    <w:pPr>
      <w:numPr>
        <w:numId w:val="12"/>
      </w:numPr>
      <w:spacing w:before="80" w:after="80"/>
    </w:pPr>
    <w:rPr>
      <w:rFonts w:ascii="Arial" w:eastAsia="Times New Roman" w:hAnsi="Arial"/>
      <w:szCs w:val="24"/>
    </w:rPr>
  </w:style>
  <w:style w:type="character" w:styleId="Hyperlink">
    <w:name w:val="Hyperlink"/>
    <w:uiPriority w:val="99"/>
    <w:unhideWhenUsed/>
    <w:rsid w:val="007F1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www.port.ac.uk/departments/services/humanresources/occupationalhealthservice/jobhazardinformation/filetodownload,164407,en.doc"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677d6790654341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A833796</value>
    </field>
    <field name="Objective-Title">
      <value order="0">14. Generic Ethics Admin Role Descriptor - Sep 2017</value>
    </field>
    <field name="Objective-Description">
      <value order="0"/>
    </field>
    <field name="Objective-CreationStamp">
      <value order="0">2020-04-01T13:20:03Z</value>
    </field>
    <field name="Objective-IsApproved">
      <value order="0">false</value>
    </field>
    <field name="Objective-IsPublished">
      <value order="0">true</value>
    </field>
    <field name="Objective-DatePublished">
      <value order="0">2020-04-01T13:20:03Z</value>
    </field>
    <field name="Objective-ModificationStamp">
      <value order="0">2020-04-01T13:20:03Z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vA1000787</value>
    </field>
    <field name="Objective-Version">
      <value order="0">1.0</value>
    </field>
    <field name="Objective-VersionNumber">
      <value order="0">1</value>
    </field>
    <field name="Objective-VersionComment">
      <value order="0">First version</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462B-FBE4-CD49-99A4-C9597535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UNIVERSITY OF PORTSMOUTH – RECRUITMENT PAPERWORK</vt:lpstr>
    </vt:vector>
  </TitlesOfParts>
  <Company>University of Portsmouth</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 – RECRUITMENT PAPERWORK</dc:title>
  <dc:creator>MayJ</dc:creator>
  <cp:lastModifiedBy>Simon K</cp:lastModifiedBy>
  <cp:revision>3</cp:revision>
  <cp:lastPrinted>2013-03-28T11:51:00Z</cp:lastPrinted>
  <dcterms:created xsi:type="dcterms:W3CDTF">2017-09-07T11:35:00Z</dcterms:created>
  <dcterms:modified xsi:type="dcterms:W3CDTF">2020-03-17T09:03:00Z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A833796</vt:lpwstr>
  </property>
  <property fmtid="{D5CDD505-2E9C-101B-9397-08002B2CF9AE}" pid="4" name="Objective-Title">
    <vt:lpwstr>14. Generic Ethics Admin Role Descriptor - Sep 2017</vt:lpwstr>
  </property>
  <property fmtid="{D5CDD505-2E9C-101B-9397-08002B2CF9AE}" pid="5" name="Objective-Description">
    <vt:lpwstr/>
  </property>
  <property fmtid="{D5CDD505-2E9C-101B-9397-08002B2CF9AE}" pid="6" name="Objective-CreationStamp">
    <vt:filetime>2020-04-01T13:20:03Z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2020-04-01T13:20:03Z</vt:filetime>
  </property>
  <property fmtid="{D5CDD505-2E9C-101B-9397-08002B2CF9AE}" pid="10" name="Objective-ModificationStamp">
    <vt:filetime>2020-04-01T13:20:03Z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vA1000787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