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5F29C" w14:textId="77777777" w:rsidR="00F077E0" w:rsidRPr="00FE1CB0" w:rsidRDefault="00F077E0" w:rsidP="00FE1CB0">
      <w:pPr>
        <w:pStyle w:val="Title"/>
        <w:rPr>
          <w:rFonts w:asciiTheme="minorHAnsi" w:hAnsiTheme="minorHAnsi" w:cstheme="minorHAnsi"/>
          <w:sz w:val="40"/>
          <w:szCs w:val="40"/>
        </w:rPr>
      </w:pPr>
      <w:r w:rsidRPr="00FE1CB0">
        <w:rPr>
          <w:rFonts w:asciiTheme="minorHAnsi" w:hAnsiTheme="minorHAnsi" w:cstheme="minorHAnsi"/>
          <w:noProof/>
          <w:sz w:val="40"/>
          <w:szCs w:val="40"/>
        </w:rPr>
        <w:drawing>
          <wp:anchor distT="0" distB="0" distL="114300" distR="114300" simplePos="0" relativeHeight="251658240" behindDoc="0" locked="0" layoutInCell="1" allowOverlap="1" wp14:anchorId="69B4CB02" wp14:editId="57DD0AA7">
            <wp:simplePos x="0" y="0"/>
            <wp:positionH relativeFrom="column">
              <wp:posOffset>5464454</wp:posOffset>
            </wp:positionH>
            <wp:positionV relativeFrom="paragraph">
              <wp:posOffset>407</wp:posOffset>
            </wp:positionV>
            <wp:extent cx="1167643" cy="416966"/>
            <wp:effectExtent l="0" t="0" r="0" b="254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msv\AppData\Local\Temp\88c72fcb-0ff4-4d90-9cfd-536185848f5e_UoP_Master_Logo_Linear_CMYK.zip.f5e\UoP_Master_Logo_Linear_CMYK-N-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7643" cy="416966"/>
                    </a:xfrm>
                    <a:prstGeom prst="rect">
                      <a:avLst/>
                    </a:prstGeom>
                    <a:noFill/>
                    <a:ln>
                      <a:noFill/>
                    </a:ln>
                  </pic:spPr>
                </pic:pic>
              </a:graphicData>
            </a:graphic>
          </wp:anchor>
        </w:drawing>
      </w:r>
      <w:r w:rsidR="00396406" w:rsidRPr="00FE1CB0">
        <w:rPr>
          <w:rFonts w:asciiTheme="minorHAnsi" w:hAnsiTheme="minorHAnsi" w:cstheme="minorHAnsi"/>
          <w:sz w:val="40"/>
          <w:szCs w:val="40"/>
        </w:rPr>
        <w:t>FORM UPR1</w:t>
      </w:r>
    </w:p>
    <w:p w14:paraId="6829008B" w14:textId="4DABD44A" w:rsidR="001C4C58" w:rsidRPr="00FE1CB0" w:rsidRDefault="00F077E0" w:rsidP="00FE1CB0">
      <w:pPr>
        <w:pStyle w:val="Heading1"/>
        <w:rPr>
          <w:rFonts w:asciiTheme="minorHAnsi" w:hAnsiTheme="minorHAnsi" w:cstheme="minorHAnsi"/>
          <w:sz w:val="24"/>
          <w:szCs w:val="24"/>
        </w:rPr>
      </w:pPr>
      <w:r w:rsidRPr="00FE1CB0">
        <w:rPr>
          <w:rFonts w:asciiTheme="minorHAnsi" w:hAnsiTheme="minorHAnsi" w:cstheme="minorHAnsi"/>
          <w:color w:val="auto"/>
          <w:sz w:val="24"/>
          <w:szCs w:val="24"/>
        </w:rPr>
        <w:t>Postgraduate Research Student/Supervisor A</w:t>
      </w:r>
      <w:r w:rsidR="007078DD" w:rsidRPr="00FE1CB0">
        <w:rPr>
          <w:rFonts w:asciiTheme="minorHAnsi" w:hAnsiTheme="minorHAnsi" w:cstheme="minorHAnsi"/>
          <w:color w:val="auto"/>
          <w:sz w:val="24"/>
          <w:szCs w:val="24"/>
        </w:rPr>
        <w:t>rrangements</w:t>
      </w:r>
    </w:p>
    <w:p w14:paraId="0806C558" w14:textId="77777777" w:rsidR="00E635D0" w:rsidRPr="00724222" w:rsidRDefault="00E635D0" w:rsidP="001C4C58">
      <w:pPr>
        <w:pStyle w:val="NormalWeb"/>
        <w:spacing w:before="0" w:beforeAutospacing="0"/>
        <w:rPr>
          <w:rFonts w:ascii="Calibri" w:hAnsi="Calibri" w:cs="Calibri"/>
          <w:b/>
        </w:rPr>
      </w:pPr>
      <w:r w:rsidRPr="00724222">
        <w:rPr>
          <w:rFonts w:ascii="Calibri" w:hAnsi="Calibri" w:cs="Calibri"/>
          <w:b/>
          <w:sz w:val="18"/>
          <w:szCs w:val="18"/>
        </w:rPr>
        <w:t>Please note: this form supersedes the Induction Checklist.</w:t>
      </w:r>
    </w:p>
    <w:p w14:paraId="06CD6337" w14:textId="1C4F279E" w:rsidR="00174D84" w:rsidRDefault="00FA30D3" w:rsidP="00F077E0">
      <w:pPr>
        <w:pStyle w:val="NormalWeb"/>
        <w:rPr>
          <w:rFonts w:ascii="Calibri" w:hAnsi="Calibri" w:cs="Calibri"/>
          <w:sz w:val="22"/>
          <w:szCs w:val="22"/>
        </w:rPr>
      </w:pPr>
      <w:r w:rsidRPr="00724222">
        <w:rPr>
          <w:rFonts w:ascii="Calibri" w:hAnsi="Calibri" w:cs="Calibri"/>
          <w:sz w:val="22"/>
          <w:szCs w:val="22"/>
        </w:rPr>
        <w:t xml:space="preserve">Postgraduate Research Students (PGRSs) and their </w:t>
      </w:r>
      <w:r w:rsidR="00FE1CB0">
        <w:rPr>
          <w:rFonts w:ascii="Calibri" w:hAnsi="Calibri" w:cs="Calibri"/>
          <w:sz w:val="22"/>
          <w:szCs w:val="22"/>
        </w:rPr>
        <w:t>F</w:t>
      </w:r>
      <w:r w:rsidR="00896018">
        <w:rPr>
          <w:rFonts w:ascii="Calibri" w:hAnsi="Calibri" w:cs="Calibri"/>
          <w:sz w:val="22"/>
          <w:szCs w:val="22"/>
        </w:rPr>
        <w:t xml:space="preserve">irst </w:t>
      </w:r>
      <w:r w:rsidR="00FE1CB0">
        <w:rPr>
          <w:rFonts w:ascii="Calibri" w:hAnsi="Calibri" w:cs="Calibri"/>
          <w:sz w:val="22"/>
          <w:szCs w:val="22"/>
        </w:rPr>
        <w:t>S</w:t>
      </w:r>
      <w:r w:rsidRPr="00724222">
        <w:rPr>
          <w:rFonts w:ascii="Calibri" w:hAnsi="Calibri" w:cs="Calibri"/>
          <w:sz w:val="22"/>
          <w:szCs w:val="22"/>
        </w:rPr>
        <w:t>upervisors</w:t>
      </w:r>
      <w:r w:rsidR="000D2181" w:rsidRPr="00724222">
        <w:rPr>
          <w:rFonts w:ascii="Calibri" w:hAnsi="Calibri" w:cs="Calibri"/>
          <w:sz w:val="22"/>
          <w:szCs w:val="22"/>
        </w:rPr>
        <w:t xml:space="preserve"> should </w:t>
      </w:r>
      <w:r w:rsidR="00777DC2" w:rsidRPr="00724222">
        <w:rPr>
          <w:rFonts w:ascii="Calibri" w:hAnsi="Calibri" w:cs="Calibri"/>
          <w:sz w:val="22"/>
          <w:szCs w:val="22"/>
        </w:rPr>
        <w:t>use this document to guide their discussions</w:t>
      </w:r>
      <w:r w:rsidR="000D2181" w:rsidRPr="00724222">
        <w:rPr>
          <w:rFonts w:ascii="Calibri" w:hAnsi="Calibri" w:cs="Calibri"/>
          <w:sz w:val="22"/>
          <w:szCs w:val="22"/>
        </w:rPr>
        <w:t xml:space="preserve"> during the first three months of the course. </w:t>
      </w:r>
      <w:r w:rsidR="00D7416D" w:rsidRPr="00724222">
        <w:rPr>
          <w:rFonts w:ascii="Calibri" w:hAnsi="Calibri" w:cs="Calibri"/>
          <w:sz w:val="22"/>
          <w:szCs w:val="22"/>
        </w:rPr>
        <w:t>PGRSs and supervisor</w:t>
      </w:r>
      <w:r w:rsidR="00782BBB">
        <w:rPr>
          <w:rFonts w:ascii="Calibri" w:hAnsi="Calibri" w:cs="Calibri"/>
          <w:sz w:val="22"/>
          <w:szCs w:val="22"/>
        </w:rPr>
        <w:t>y teams</w:t>
      </w:r>
      <w:r w:rsidR="00D7416D" w:rsidRPr="00724222">
        <w:rPr>
          <w:rFonts w:ascii="Calibri" w:hAnsi="Calibri" w:cs="Calibri"/>
          <w:sz w:val="22"/>
          <w:szCs w:val="22"/>
        </w:rPr>
        <w:t xml:space="preserve"> work in a variety of ways</w:t>
      </w:r>
      <w:r w:rsidR="009123A5" w:rsidRPr="00724222">
        <w:rPr>
          <w:rFonts w:ascii="Calibri" w:hAnsi="Calibri" w:cs="Calibri"/>
          <w:sz w:val="22"/>
          <w:szCs w:val="22"/>
        </w:rPr>
        <w:t xml:space="preserve">, </w:t>
      </w:r>
      <w:r w:rsidR="00F03B94">
        <w:rPr>
          <w:rFonts w:ascii="Calibri" w:hAnsi="Calibri" w:cs="Calibri"/>
          <w:sz w:val="22"/>
          <w:szCs w:val="22"/>
        </w:rPr>
        <w:t xml:space="preserve">so </w:t>
      </w:r>
      <w:r w:rsidR="0087505E">
        <w:rPr>
          <w:rFonts w:ascii="Calibri" w:hAnsi="Calibri" w:cs="Calibri"/>
          <w:sz w:val="22"/>
          <w:szCs w:val="22"/>
        </w:rPr>
        <w:t>completing</w:t>
      </w:r>
      <w:r w:rsidR="009123A5" w:rsidRPr="00724222">
        <w:rPr>
          <w:rFonts w:ascii="Calibri" w:hAnsi="Calibri" w:cs="Calibri"/>
          <w:sz w:val="22"/>
          <w:szCs w:val="22"/>
        </w:rPr>
        <w:t xml:space="preserve"> t</w:t>
      </w:r>
      <w:r w:rsidR="000D2181" w:rsidRPr="00724222">
        <w:rPr>
          <w:rFonts w:ascii="Calibri" w:hAnsi="Calibri" w:cs="Calibri"/>
          <w:sz w:val="22"/>
          <w:szCs w:val="22"/>
        </w:rPr>
        <w:t xml:space="preserve">he details below </w:t>
      </w:r>
      <w:r w:rsidR="0087505E">
        <w:rPr>
          <w:rFonts w:ascii="Calibri" w:hAnsi="Calibri" w:cs="Calibri"/>
          <w:sz w:val="22"/>
          <w:szCs w:val="22"/>
        </w:rPr>
        <w:t>will</w:t>
      </w:r>
      <w:r w:rsidR="000D2181" w:rsidRPr="00724222">
        <w:rPr>
          <w:rFonts w:ascii="Calibri" w:hAnsi="Calibri" w:cs="Calibri"/>
          <w:sz w:val="22"/>
          <w:szCs w:val="22"/>
        </w:rPr>
        <w:t xml:space="preserve"> ensure</w:t>
      </w:r>
      <w:r w:rsidRPr="00724222">
        <w:rPr>
          <w:rFonts w:ascii="Calibri" w:hAnsi="Calibri" w:cs="Calibri"/>
          <w:sz w:val="22"/>
          <w:szCs w:val="22"/>
        </w:rPr>
        <w:t xml:space="preserve"> a mutual understanding of key arrangements </w:t>
      </w:r>
      <w:r w:rsidR="00D7416D" w:rsidRPr="00724222">
        <w:rPr>
          <w:rFonts w:ascii="Calibri" w:hAnsi="Calibri" w:cs="Calibri"/>
          <w:sz w:val="22"/>
          <w:szCs w:val="22"/>
        </w:rPr>
        <w:t xml:space="preserve">and </w:t>
      </w:r>
      <w:r w:rsidR="009B401D" w:rsidRPr="00724222">
        <w:rPr>
          <w:rFonts w:ascii="Calibri" w:hAnsi="Calibri" w:cs="Calibri"/>
          <w:sz w:val="22"/>
          <w:szCs w:val="22"/>
        </w:rPr>
        <w:t xml:space="preserve">provide </w:t>
      </w:r>
      <w:r w:rsidR="00D7416D" w:rsidRPr="00724222">
        <w:rPr>
          <w:rFonts w:ascii="Calibri" w:hAnsi="Calibri" w:cs="Calibri"/>
          <w:sz w:val="22"/>
          <w:szCs w:val="22"/>
        </w:rPr>
        <w:t>a re</w:t>
      </w:r>
      <w:r w:rsidR="009123A5" w:rsidRPr="00724222">
        <w:rPr>
          <w:rFonts w:ascii="Calibri" w:hAnsi="Calibri" w:cs="Calibri"/>
          <w:sz w:val="22"/>
          <w:szCs w:val="22"/>
        </w:rPr>
        <w:t>cord</w:t>
      </w:r>
      <w:r w:rsidR="00D7416D" w:rsidRPr="00724222">
        <w:rPr>
          <w:rFonts w:ascii="Calibri" w:hAnsi="Calibri" w:cs="Calibri"/>
          <w:sz w:val="22"/>
          <w:szCs w:val="22"/>
        </w:rPr>
        <w:t xml:space="preserve"> to return to </w:t>
      </w:r>
      <w:r w:rsidR="00D930B3">
        <w:rPr>
          <w:rFonts w:ascii="Calibri" w:hAnsi="Calibri" w:cs="Calibri"/>
          <w:sz w:val="22"/>
          <w:szCs w:val="22"/>
        </w:rPr>
        <w:t>if</w:t>
      </w:r>
      <w:r w:rsidR="00782BBB">
        <w:rPr>
          <w:rFonts w:ascii="Calibri" w:hAnsi="Calibri" w:cs="Calibri"/>
          <w:sz w:val="22"/>
          <w:szCs w:val="22"/>
        </w:rPr>
        <w:t xml:space="preserve"> needed</w:t>
      </w:r>
      <w:r w:rsidRPr="00724222">
        <w:rPr>
          <w:rFonts w:ascii="Calibri" w:hAnsi="Calibri" w:cs="Calibri"/>
          <w:sz w:val="22"/>
          <w:szCs w:val="22"/>
        </w:rPr>
        <w:t xml:space="preserve">. </w:t>
      </w:r>
      <w:r w:rsidR="00076B6D" w:rsidRPr="00724222">
        <w:rPr>
          <w:rFonts w:ascii="Calibri" w:hAnsi="Calibri" w:cs="Calibri"/>
          <w:sz w:val="22"/>
          <w:szCs w:val="22"/>
        </w:rPr>
        <w:t xml:space="preserve">It should be understood that arrangements may </w:t>
      </w:r>
      <w:r w:rsidR="005A0EE6" w:rsidRPr="00724222">
        <w:rPr>
          <w:rFonts w:ascii="Calibri" w:hAnsi="Calibri" w:cs="Calibri"/>
          <w:sz w:val="22"/>
          <w:szCs w:val="22"/>
        </w:rPr>
        <w:t>need to be flexible because of student or supervisor circumstances, so the details below should be viewed as a guide to general expectations</w:t>
      </w:r>
      <w:r w:rsidR="00782BBB">
        <w:rPr>
          <w:rFonts w:ascii="Calibri" w:hAnsi="Calibri" w:cs="Calibri"/>
          <w:sz w:val="22"/>
          <w:szCs w:val="22"/>
        </w:rPr>
        <w:t>;</w:t>
      </w:r>
      <w:r w:rsidR="002553A1" w:rsidRPr="00724222">
        <w:rPr>
          <w:rFonts w:ascii="Calibri" w:hAnsi="Calibri" w:cs="Calibri"/>
          <w:sz w:val="22"/>
          <w:szCs w:val="22"/>
        </w:rPr>
        <w:t xml:space="preserve"> you m</w:t>
      </w:r>
      <w:r w:rsidR="00782BBB">
        <w:rPr>
          <w:rFonts w:ascii="Calibri" w:hAnsi="Calibri" w:cs="Calibri"/>
          <w:sz w:val="22"/>
          <w:szCs w:val="22"/>
        </w:rPr>
        <w:t>ay wish to</w:t>
      </w:r>
      <w:r w:rsidR="002553A1" w:rsidRPr="00724222">
        <w:rPr>
          <w:rFonts w:ascii="Calibri" w:hAnsi="Calibri" w:cs="Calibri"/>
          <w:sz w:val="22"/>
          <w:szCs w:val="22"/>
        </w:rPr>
        <w:t xml:space="preserve"> review them each year</w:t>
      </w:r>
      <w:r w:rsidR="00782BBB">
        <w:rPr>
          <w:rFonts w:ascii="Calibri" w:hAnsi="Calibri" w:cs="Calibri"/>
          <w:sz w:val="22"/>
          <w:szCs w:val="22"/>
        </w:rPr>
        <w:t xml:space="preserve"> or if significant changes occur</w:t>
      </w:r>
      <w:r w:rsidR="00076B6D" w:rsidRPr="00724222">
        <w:rPr>
          <w:rFonts w:ascii="Calibri" w:hAnsi="Calibri" w:cs="Calibri"/>
          <w:sz w:val="22"/>
          <w:szCs w:val="22"/>
        </w:rPr>
        <w:t xml:space="preserve">. </w:t>
      </w:r>
      <w:r w:rsidRPr="00724222">
        <w:rPr>
          <w:rFonts w:ascii="Calibri" w:hAnsi="Calibri" w:cs="Calibri"/>
          <w:sz w:val="22"/>
          <w:szCs w:val="22"/>
        </w:rPr>
        <w:t xml:space="preserve">Students will be </w:t>
      </w:r>
      <w:r w:rsidR="00E209F4" w:rsidRPr="00724222">
        <w:rPr>
          <w:rFonts w:ascii="Calibri" w:hAnsi="Calibri" w:cs="Calibri"/>
          <w:sz w:val="22"/>
          <w:szCs w:val="22"/>
        </w:rPr>
        <w:t>given the link to</w:t>
      </w:r>
      <w:r w:rsidRPr="00724222">
        <w:rPr>
          <w:rFonts w:ascii="Calibri" w:hAnsi="Calibri" w:cs="Calibri"/>
          <w:sz w:val="22"/>
          <w:szCs w:val="22"/>
        </w:rPr>
        <w:t xml:space="preserve"> th</w:t>
      </w:r>
      <w:r w:rsidR="00E209F4" w:rsidRPr="00724222">
        <w:rPr>
          <w:rFonts w:ascii="Calibri" w:hAnsi="Calibri" w:cs="Calibri"/>
          <w:sz w:val="22"/>
          <w:szCs w:val="22"/>
        </w:rPr>
        <w:t>is</w:t>
      </w:r>
      <w:r w:rsidRPr="00724222">
        <w:rPr>
          <w:rFonts w:ascii="Calibri" w:hAnsi="Calibri" w:cs="Calibri"/>
          <w:sz w:val="22"/>
          <w:szCs w:val="22"/>
        </w:rPr>
        <w:t xml:space="preserve"> form </w:t>
      </w:r>
      <w:r w:rsidR="00663773" w:rsidRPr="00724222">
        <w:rPr>
          <w:rFonts w:ascii="Calibri" w:hAnsi="Calibri" w:cs="Calibri"/>
          <w:sz w:val="22"/>
          <w:szCs w:val="22"/>
        </w:rPr>
        <w:t xml:space="preserve">as part of the </w:t>
      </w:r>
      <w:r w:rsidR="00A0514D">
        <w:rPr>
          <w:rFonts w:ascii="Calibri" w:hAnsi="Calibri" w:cs="Calibri"/>
          <w:sz w:val="22"/>
          <w:szCs w:val="22"/>
        </w:rPr>
        <w:t>Doctoral College</w:t>
      </w:r>
      <w:r w:rsidRPr="00724222">
        <w:rPr>
          <w:rFonts w:ascii="Calibri" w:hAnsi="Calibri" w:cs="Calibri"/>
          <w:sz w:val="22"/>
          <w:szCs w:val="22"/>
        </w:rPr>
        <w:t xml:space="preserve"> </w:t>
      </w:r>
      <w:r w:rsidR="00663773" w:rsidRPr="00724222">
        <w:rPr>
          <w:rFonts w:ascii="Calibri" w:hAnsi="Calibri" w:cs="Calibri"/>
          <w:sz w:val="22"/>
          <w:szCs w:val="22"/>
        </w:rPr>
        <w:t>I</w:t>
      </w:r>
      <w:r w:rsidRPr="00724222">
        <w:rPr>
          <w:rFonts w:ascii="Calibri" w:hAnsi="Calibri" w:cs="Calibri"/>
          <w:sz w:val="22"/>
          <w:szCs w:val="22"/>
        </w:rPr>
        <w:t>nduction.</w:t>
      </w:r>
      <w:r w:rsidR="00E635D0" w:rsidRPr="00724222">
        <w:rPr>
          <w:rFonts w:ascii="Calibri" w:hAnsi="Calibri" w:cs="Calibri"/>
          <w:sz w:val="22"/>
          <w:szCs w:val="22"/>
        </w:rPr>
        <w:t xml:space="preserve"> </w:t>
      </w:r>
    </w:p>
    <w:p w14:paraId="1063E8D6" w14:textId="77777777" w:rsidR="00850F4E" w:rsidRDefault="00850F4E" w:rsidP="00F077E0">
      <w:pPr>
        <w:pStyle w:val="NormalWeb"/>
        <w:rPr>
          <w:rFonts w:ascii="Calibri" w:hAnsi="Calibri" w:cs="Calibri"/>
          <w:sz w:val="22"/>
          <w:szCs w:val="22"/>
        </w:rPr>
      </w:pPr>
      <w:r>
        <w:rPr>
          <w:rFonts w:ascii="Calibri" w:hAnsi="Calibri" w:cs="Calibri"/>
          <w:sz w:val="22"/>
          <w:szCs w:val="22"/>
        </w:rPr>
        <w:t xml:space="preserve">If the student is undertaking a </w:t>
      </w:r>
      <w:r w:rsidRPr="00850F4E">
        <w:rPr>
          <w:rFonts w:ascii="Calibri" w:hAnsi="Calibri" w:cs="Calibri"/>
          <w:b/>
          <w:sz w:val="22"/>
          <w:szCs w:val="22"/>
        </w:rPr>
        <w:t>P</w:t>
      </w:r>
      <w:r>
        <w:rPr>
          <w:rFonts w:ascii="Calibri" w:hAnsi="Calibri" w:cs="Calibri"/>
          <w:b/>
          <w:sz w:val="22"/>
          <w:szCs w:val="22"/>
        </w:rPr>
        <w:t>rofessional Doctorate</w:t>
      </w:r>
      <w:r>
        <w:rPr>
          <w:rFonts w:ascii="Calibri" w:hAnsi="Calibri" w:cs="Calibri"/>
          <w:sz w:val="22"/>
          <w:szCs w:val="22"/>
        </w:rPr>
        <w:t>, this form should be completed at the beginning of their research phase.</w:t>
      </w:r>
    </w:p>
    <w:p w14:paraId="63E80187" w14:textId="77777777" w:rsidR="00850F4E" w:rsidRPr="00850F4E" w:rsidRDefault="00850F4E" w:rsidP="00F077E0">
      <w:pPr>
        <w:pStyle w:val="NormalWeb"/>
        <w:rPr>
          <w:rFonts w:ascii="Calibri" w:hAnsi="Calibri" w:cs="Calibri"/>
          <w:sz w:val="22"/>
          <w:szCs w:val="22"/>
        </w:rPr>
      </w:pPr>
      <w:r>
        <w:rPr>
          <w:rFonts w:ascii="Calibri" w:hAnsi="Calibri" w:cs="Calibri"/>
          <w:sz w:val="22"/>
          <w:szCs w:val="22"/>
        </w:rPr>
        <w:t xml:space="preserve">If the student is undertaking a </w:t>
      </w:r>
      <w:r w:rsidRPr="00850F4E">
        <w:rPr>
          <w:rFonts w:ascii="Calibri" w:hAnsi="Calibri" w:cs="Calibri"/>
          <w:b/>
          <w:sz w:val="22"/>
          <w:szCs w:val="22"/>
        </w:rPr>
        <w:t>PhD by Publication</w:t>
      </w:r>
      <w:r>
        <w:rPr>
          <w:rFonts w:ascii="Calibri" w:hAnsi="Calibri" w:cs="Calibri"/>
          <w:sz w:val="22"/>
          <w:szCs w:val="22"/>
        </w:rPr>
        <w:t>, NA may be recorded against the sections that are not relevant.</w:t>
      </w:r>
    </w:p>
    <w:p w14:paraId="568F8330" w14:textId="2C49D9AC" w:rsidR="00F64439" w:rsidRPr="00724222" w:rsidRDefault="00F64439" w:rsidP="00F077E0">
      <w:pPr>
        <w:pStyle w:val="NormalWeb"/>
        <w:rPr>
          <w:rFonts w:ascii="Calibri" w:hAnsi="Calibri" w:cs="Calibri"/>
          <w:sz w:val="22"/>
          <w:szCs w:val="22"/>
        </w:rPr>
      </w:pPr>
      <w:r w:rsidRPr="00724222">
        <w:rPr>
          <w:rFonts w:ascii="Calibri" w:hAnsi="Calibri" w:cs="Calibri"/>
          <w:b/>
          <w:sz w:val="22"/>
          <w:szCs w:val="22"/>
        </w:rPr>
        <w:t>Student</w:t>
      </w:r>
      <w:r w:rsidRPr="00724222">
        <w:rPr>
          <w:rFonts w:ascii="Calibri" w:hAnsi="Calibri" w:cs="Calibri"/>
          <w:sz w:val="22"/>
          <w:szCs w:val="22"/>
        </w:rPr>
        <w:t xml:space="preserve">: </w:t>
      </w:r>
      <w:r w:rsidR="00A81369" w:rsidRPr="00724222">
        <w:rPr>
          <w:rFonts w:ascii="Calibri" w:hAnsi="Calibri" w:cs="Calibri"/>
          <w:sz w:val="22"/>
          <w:szCs w:val="22"/>
        </w:rPr>
        <w:t>please</w:t>
      </w:r>
      <w:r w:rsidR="009A3277">
        <w:rPr>
          <w:rFonts w:ascii="Calibri" w:hAnsi="Calibri" w:cs="Calibri"/>
          <w:sz w:val="22"/>
          <w:szCs w:val="22"/>
        </w:rPr>
        <w:t xml:space="preserve"> discuss each section below with your first supervisor and record your responses.</w:t>
      </w:r>
      <w:r w:rsidR="00A81369" w:rsidRPr="00724222">
        <w:rPr>
          <w:rFonts w:ascii="Calibri" w:hAnsi="Calibri" w:cs="Calibri"/>
          <w:sz w:val="22"/>
          <w:szCs w:val="22"/>
        </w:rPr>
        <w:t xml:space="preserve"> </w:t>
      </w:r>
      <w:r w:rsidR="00B61A26">
        <w:rPr>
          <w:rFonts w:ascii="Calibri" w:hAnsi="Calibri" w:cs="Calibri"/>
          <w:sz w:val="22"/>
          <w:szCs w:val="22"/>
        </w:rPr>
        <w:t>Once complete, upload</w:t>
      </w:r>
      <w:r w:rsidR="00F2630B">
        <w:rPr>
          <w:rFonts w:ascii="Calibri" w:hAnsi="Calibri" w:cs="Calibri"/>
          <w:sz w:val="22"/>
          <w:szCs w:val="22"/>
        </w:rPr>
        <w:t xml:space="preserve"> a copy of</w:t>
      </w:r>
      <w:r w:rsidR="00B61A26">
        <w:rPr>
          <w:rFonts w:ascii="Calibri" w:hAnsi="Calibri" w:cs="Calibri"/>
          <w:sz w:val="22"/>
          <w:szCs w:val="22"/>
        </w:rPr>
        <w:t xml:space="preserve"> the </w:t>
      </w:r>
      <w:r w:rsidR="00051DFD">
        <w:rPr>
          <w:rFonts w:ascii="Calibri" w:hAnsi="Calibri" w:cs="Calibri"/>
          <w:sz w:val="22"/>
          <w:szCs w:val="22"/>
        </w:rPr>
        <w:t xml:space="preserve">UPR1 </w:t>
      </w:r>
      <w:r w:rsidR="00EB3AB3">
        <w:rPr>
          <w:rFonts w:ascii="Calibri" w:hAnsi="Calibri" w:cs="Calibri"/>
          <w:sz w:val="22"/>
          <w:szCs w:val="22"/>
        </w:rPr>
        <w:t>here -</w:t>
      </w:r>
      <w:r w:rsidR="003605C1">
        <w:rPr>
          <w:rFonts w:ascii="Calibri" w:hAnsi="Calibri" w:cs="Calibri"/>
          <w:sz w:val="22"/>
          <w:szCs w:val="22"/>
        </w:rPr>
        <w:t xml:space="preserve"> </w:t>
      </w:r>
      <w:bookmarkStart w:id="0" w:name="_Hlk176164224"/>
      <w:r w:rsidR="00230020">
        <w:rPr>
          <w:rFonts w:ascii="Calibri" w:hAnsi="Calibri" w:cs="Calibri"/>
          <w:sz w:val="22"/>
          <w:szCs w:val="22"/>
        </w:rPr>
        <w:fldChar w:fldCharType="begin"/>
      </w:r>
      <w:r w:rsidR="00230020">
        <w:rPr>
          <w:rFonts w:ascii="Calibri" w:hAnsi="Calibri" w:cs="Calibri"/>
          <w:sz w:val="22"/>
          <w:szCs w:val="22"/>
        </w:rPr>
        <w:instrText xml:space="preserve"> HYPERLINK "https://forms.gle/WguRpPk3ivY8WHKN7" </w:instrText>
      </w:r>
      <w:r w:rsidR="00230020">
        <w:rPr>
          <w:rFonts w:ascii="Calibri" w:hAnsi="Calibri" w:cs="Calibri"/>
          <w:sz w:val="22"/>
          <w:szCs w:val="22"/>
        </w:rPr>
        <w:fldChar w:fldCharType="separate"/>
      </w:r>
      <w:r w:rsidR="003605C1" w:rsidRPr="00230020">
        <w:rPr>
          <w:rStyle w:val="Hyperlink"/>
          <w:rFonts w:ascii="Calibri" w:hAnsi="Calibri" w:cs="Calibri"/>
          <w:sz w:val="22"/>
          <w:szCs w:val="22"/>
        </w:rPr>
        <w:t>Submission Form</w:t>
      </w:r>
      <w:bookmarkEnd w:id="0"/>
      <w:r w:rsidR="00230020" w:rsidRPr="00230020">
        <w:rPr>
          <w:rStyle w:val="Hyperlink"/>
          <w:rFonts w:ascii="Calibri" w:hAnsi="Calibri" w:cs="Calibri"/>
          <w:sz w:val="22"/>
          <w:szCs w:val="22"/>
        </w:rPr>
        <w:t xml:space="preserve"> – UPR1</w:t>
      </w:r>
      <w:r w:rsidR="00230020">
        <w:rPr>
          <w:rFonts w:ascii="Calibri" w:hAnsi="Calibri" w:cs="Calibri"/>
          <w:sz w:val="22"/>
          <w:szCs w:val="22"/>
        </w:rPr>
        <w:fldChar w:fldCharType="end"/>
      </w:r>
      <w:r w:rsidR="00EB3AB3">
        <w:rPr>
          <w:rFonts w:ascii="Calibri" w:hAnsi="Calibri" w:cs="Calibri"/>
          <w:sz w:val="22"/>
          <w:szCs w:val="22"/>
        </w:rPr>
        <w:t xml:space="preserve"> - and share a copy with your supervisor.</w:t>
      </w:r>
    </w:p>
    <w:tbl>
      <w:tblPr>
        <w:tblStyle w:val="TableGrid"/>
        <w:tblW w:w="0" w:type="auto"/>
        <w:tblLook w:val="04A0" w:firstRow="1" w:lastRow="0" w:firstColumn="1" w:lastColumn="0" w:noHBand="0" w:noVBand="1"/>
      </w:tblPr>
      <w:tblGrid>
        <w:gridCol w:w="5382"/>
        <w:gridCol w:w="5074"/>
      </w:tblGrid>
      <w:tr w:rsidR="00F8455C" w:rsidRPr="00724222" w14:paraId="071563DB" w14:textId="77777777" w:rsidTr="0015472A">
        <w:tc>
          <w:tcPr>
            <w:tcW w:w="5382" w:type="dxa"/>
            <w:shd w:val="clear" w:color="auto" w:fill="BFBFBF" w:themeFill="background1" w:themeFillShade="BF"/>
          </w:tcPr>
          <w:p w14:paraId="5AA8BEE6" w14:textId="77777777" w:rsidR="00F8455C" w:rsidRPr="00724222" w:rsidRDefault="00F8455C" w:rsidP="00FE1CB0">
            <w:pPr>
              <w:pStyle w:val="NormalWeb"/>
              <w:spacing w:line="276" w:lineRule="auto"/>
              <w:rPr>
                <w:rFonts w:ascii="Calibri" w:hAnsi="Calibri" w:cs="Calibri"/>
                <w:b/>
                <w:sz w:val="22"/>
                <w:szCs w:val="22"/>
              </w:rPr>
            </w:pPr>
            <w:r w:rsidRPr="00724222">
              <w:rPr>
                <w:rFonts w:ascii="Calibri" w:hAnsi="Calibri" w:cs="Calibri"/>
                <w:b/>
                <w:sz w:val="22"/>
                <w:szCs w:val="22"/>
              </w:rPr>
              <w:t>Student Name</w:t>
            </w:r>
          </w:p>
        </w:tc>
        <w:tc>
          <w:tcPr>
            <w:tcW w:w="5074" w:type="dxa"/>
          </w:tcPr>
          <w:p w14:paraId="16B05E11" w14:textId="77777777" w:rsidR="00F8455C" w:rsidRPr="00724222" w:rsidRDefault="00F8455C" w:rsidP="00FE1CB0">
            <w:pPr>
              <w:pStyle w:val="NormalWeb"/>
              <w:spacing w:line="276" w:lineRule="auto"/>
              <w:rPr>
                <w:rFonts w:ascii="Calibri" w:hAnsi="Calibri" w:cs="Calibri"/>
                <w:sz w:val="22"/>
                <w:szCs w:val="22"/>
              </w:rPr>
            </w:pPr>
          </w:p>
        </w:tc>
      </w:tr>
      <w:tr w:rsidR="00F03B94" w:rsidRPr="00724222" w14:paraId="7E802AFE" w14:textId="77777777" w:rsidTr="0015472A">
        <w:tc>
          <w:tcPr>
            <w:tcW w:w="5382" w:type="dxa"/>
            <w:shd w:val="clear" w:color="auto" w:fill="BFBFBF" w:themeFill="background1" w:themeFillShade="BF"/>
          </w:tcPr>
          <w:p w14:paraId="5AA48C71" w14:textId="77777777" w:rsidR="00F03B94" w:rsidRPr="00724222" w:rsidRDefault="00F03B94" w:rsidP="00FE1CB0">
            <w:pPr>
              <w:pStyle w:val="NormalWeb"/>
              <w:spacing w:line="276" w:lineRule="auto"/>
              <w:rPr>
                <w:rFonts w:ascii="Calibri" w:hAnsi="Calibri" w:cs="Calibri"/>
                <w:b/>
                <w:sz w:val="22"/>
                <w:szCs w:val="22"/>
              </w:rPr>
            </w:pPr>
            <w:r>
              <w:rPr>
                <w:rFonts w:ascii="Calibri" w:hAnsi="Calibri" w:cs="Calibri"/>
                <w:b/>
                <w:sz w:val="22"/>
                <w:szCs w:val="22"/>
              </w:rPr>
              <w:t>Faculty and School/Institute</w:t>
            </w:r>
          </w:p>
        </w:tc>
        <w:tc>
          <w:tcPr>
            <w:tcW w:w="5074" w:type="dxa"/>
          </w:tcPr>
          <w:p w14:paraId="75ACBA9E" w14:textId="77777777" w:rsidR="00F03B94" w:rsidRPr="00724222" w:rsidRDefault="00F03B94" w:rsidP="00FE1CB0">
            <w:pPr>
              <w:pStyle w:val="NormalWeb"/>
              <w:spacing w:line="276" w:lineRule="auto"/>
              <w:rPr>
                <w:rFonts w:ascii="Calibri" w:hAnsi="Calibri" w:cs="Calibri"/>
                <w:sz w:val="22"/>
                <w:szCs w:val="22"/>
              </w:rPr>
            </w:pPr>
          </w:p>
        </w:tc>
      </w:tr>
      <w:tr w:rsidR="00F8455C" w:rsidRPr="00724222" w14:paraId="195581B8" w14:textId="77777777" w:rsidTr="0015472A">
        <w:tc>
          <w:tcPr>
            <w:tcW w:w="5382" w:type="dxa"/>
            <w:shd w:val="clear" w:color="auto" w:fill="BFBFBF" w:themeFill="background1" w:themeFillShade="BF"/>
          </w:tcPr>
          <w:p w14:paraId="15FE4C2F" w14:textId="77777777" w:rsidR="00F8455C" w:rsidRPr="00724222" w:rsidRDefault="002050E0" w:rsidP="00FE1CB0">
            <w:pPr>
              <w:pStyle w:val="NormalWeb"/>
              <w:spacing w:line="276" w:lineRule="auto"/>
              <w:rPr>
                <w:rFonts w:ascii="Calibri" w:hAnsi="Calibri" w:cs="Calibri"/>
                <w:b/>
                <w:sz w:val="22"/>
                <w:szCs w:val="22"/>
              </w:rPr>
            </w:pPr>
            <w:r>
              <w:rPr>
                <w:rFonts w:ascii="Calibri" w:hAnsi="Calibri" w:cs="Calibri"/>
                <w:b/>
                <w:sz w:val="22"/>
                <w:szCs w:val="22"/>
              </w:rPr>
              <w:t>Registration</w:t>
            </w:r>
            <w:r w:rsidR="00F8455C" w:rsidRPr="00724222">
              <w:rPr>
                <w:rFonts w:ascii="Calibri" w:hAnsi="Calibri" w:cs="Calibri"/>
                <w:b/>
                <w:sz w:val="22"/>
                <w:szCs w:val="22"/>
              </w:rPr>
              <w:t xml:space="preserve"> Date</w:t>
            </w:r>
          </w:p>
        </w:tc>
        <w:tc>
          <w:tcPr>
            <w:tcW w:w="5074" w:type="dxa"/>
          </w:tcPr>
          <w:p w14:paraId="57BD6EEE" w14:textId="77777777" w:rsidR="00F8455C" w:rsidRPr="00724222" w:rsidRDefault="00F8455C" w:rsidP="00FE1CB0">
            <w:pPr>
              <w:pStyle w:val="NormalWeb"/>
              <w:spacing w:line="276" w:lineRule="auto"/>
              <w:rPr>
                <w:rFonts w:ascii="Calibri" w:hAnsi="Calibri" w:cs="Calibri"/>
                <w:sz w:val="22"/>
                <w:szCs w:val="22"/>
              </w:rPr>
            </w:pPr>
          </w:p>
        </w:tc>
      </w:tr>
      <w:tr w:rsidR="00F8455C" w:rsidRPr="00724222" w14:paraId="4C5ECB2E" w14:textId="77777777" w:rsidTr="0015472A">
        <w:tc>
          <w:tcPr>
            <w:tcW w:w="5382" w:type="dxa"/>
            <w:shd w:val="clear" w:color="auto" w:fill="BFBFBF" w:themeFill="background1" w:themeFillShade="BF"/>
          </w:tcPr>
          <w:p w14:paraId="005E40D8" w14:textId="3660AE78" w:rsidR="00F8455C" w:rsidRPr="00724222" w:rsidRDefault="00F8455C" w:rsidP="00FE1CB0">
            <w:pPr>
              <w:pStyle w:val="NormalWeb"/>
              <w:spacing w:line="276" w:lineRule="auto"/>
              <w:rPr>
                <w:rFonts w:ascii="Calibri" w:hAnsi="Calibri" w:cs="Calibri"/>
                <w:b/>
                <w:sz w:val="22"/>
                <w:szCs w:val="22"/>
              </w:rPr>
            </w:pPr>
            <w:r w:rsidRPr="00724222">
              <w:rPr>
                <w:rFonts w:ascii="Calibri" w:hAnsi="Calibri" w:cs="Calibri"/>
                <w:b/>
                <w:sz w:val="22"/>
                <w:szCs w:val="22"/>
              </w:rPr>
              <w:t xml:space="preserve">Award Type </w:t>
            </w:r>
            <w:r w:rsidR="0015472A" w:rsidRPr="00724222">
              <w:rPr>
                <w:rFonts w:ascii="Calibri" w:hAnsi="Calibri" w:cs="Calibri"/>
                <w:sz w:val="16"/>
                <w:szCs w:val="16"/>
              </w:rPr>
              <w:t>(PhD</w:t>
            </w:r>
            <w:r w:rsidR="005E295D" w:rsidRPr="00724222">
              <w:rPr>
                <w:rFonts w:ascii="Calibri" w:hAnsi="Calibri" w:cs="Calibri"/>
                <w:sz w:val="16"/>
                <w:szCs w:val="16"/>
              </w:rPr>
              <w:t>/</w:t>
            </w:r>
            <w:r w:rsidR="0015472A" w:rsidRPr="00724222">
              <w:rPr>
                <w:rFonts w:ascii="Calibri" w:hAnsi="Calibri" w:cs="Calibri"/>
                <w:sz w:val="16"/>
                <w:szCs w:val="16"/>
              </w:rPr>
              <w:t xml:space="preserve"> PhD by Publication/ MD/ Prof Doc/ MPhil)</w:t>
            </w:r>
          </w:p>
        </w:tc>
        <w:tc>
          <w:tcPr>
            <w:tcW w:w="5074" w:type="dxa"/>
          </w:tcPr>
          <w:p w14:paraId="3AEA5F82" w14:textId="77777777" w:rsidR="00F8455C" w:rsidRPr="00724222" w:rsidRDefault="00F8455C" w:rsidP="00FE1CB0">
            <w:pPr>
              <w:pStyle w:val="NormalWeb"/>
              <w:spacing w:line="276" w:lineRule="auto"/>
              <w:rPr>
                <w:rFonts w:ascii="Calibri" w:hAnsi="Calibri" w:cs="Calibri"/>
                <w:sz w:val="22"/>
                <w:szCs w:val="22"/>
              </w:rPr>
            </w:pPr>
          </w:p>
        </w:tc>
      </w:tr>
      <w:tr w:rsidR="00F8455C" w:rsidRPr="00724222" w14:paraId="4C614423" w14:textId="77777777" w:rsidTr="0015472A">
        <w:tc>
          <w:tcPr>
            <w:tcW w:w="5382" w:type="dxa"/>
            <w:shd w:val="clear" w:color="auto" w:fill="BFBFBF" w:themeFill="background1" w:themeFillShade="BF"/>
          </w:tcPr>
          <w:p w14:paraId="6BA57A7A" w14:textId="2145C9CD" w:rsidR="00F8455C" w:rsidRPr="00724222" w:rsidRDefault="00A81369" w:rsidP="00FE1CB0">
            <w:pPr>
              <w:pStyle w:val="NormalWeb"/>
              <w:spacing w:line="276" w:lineRule="auto"/>
              <w:rPr>
                <w:rFonts w:ascii="Calibri" w:hAnsi="Calibri" w:cs="Calibri"/>
                <w:b/>
                <w:sz w:val="22"/>
                <w:szCs w:val="22"/>
              </w:rPr>
            </w:pPr>
            <w:r w:rsidRPr="00724222">
              <w:rPr>
                <w:rFonts w:ascii="Calibri" w:hAnsi="Calibri" w:cs="Calibri"/>
                <w:b/>
                <w:sz w:val="22"/>
                <w:szCs w:val="22"/>
              </w:rPr>
              <w:t>Full-time/</w:t>
            </w:r>
            <w:r w:rsidR="00F83CD3">
              <w:rPr>
                <w:rFonts w:ascii="Calibri" w:hAnsi="Calibri" w:cs="Calibri"/>
                <w:b/>
                <w:sz w:val="22"/>
                <w:szCs w:val="22"/>
              </w:rPr>
              <w:t>P</w:t>
            </w:r>
            <w:r w:rsidRPr="00724222">
              <w:rPr>
                <w:rFonts w:ascii="Calibri" w:hAnsi="Calibri" w:cs="Calibri"/>
                <w:b/>
                <w:sz w:val="22"/>
                <w:szCs w:val="22"/>
              </w:rPr>
              <w:t>art-time</w:t>
            </w:r>
            <w:r w:rsidR="00F83CD3">
              <w:rPr>
                <w:rFonts w:ascii="Calibri" w:hAnsi="Calibri" w:cs="Calibri"/>
                <w:b/>
                <w:sz w:val="22"/>
                <w:szCs w:val="22"/>
              </w:rPr>
              <w:t xml:space="preserve"> </w:t>
            </w:r>
            <w:r w:rsidR="00F83CD3">
              <w:rPr>
                <w:rFonts w:ascii="Calibri" w:hAnsi="Calibri" w:cs="Calibri"/>
                <w:b/>
                <w:sz w:val="22"/>
                <w:szCs w:val="22"/>
              </w:rPr>
              <w:t>and On-campus/Distance learning</w:t>
            </w:r>
          </w:p>
        </w:tc>
        <w:tc>
          <w:tcPr>
            <w:tcW w:w="5074" w:type="dxa"/>
          </w:tcPr>
          <w:p w14:paraId="46588132" w14:textId="77777777" w:rsidR="00F8455C" w:rsidRPr="00724222" w:rsidRDefault="00F8455C" w:rsidP="00FE1CB0">
            <w:pPr>
              <w:pStyle w:val="NormalWeb"/>
              <w:spacing w:line="276" w:lineRule="auto"/>
              <w:rPr>
                <w:rFonts w:ascii="Calibri" w:hAnsi="Calibri" w:cs="Calibri"/>
                <w:sz w:val="22"/>
                <w:szCs w:val="22"/>
              </w:rPr>
            </w:pPr>
          </w:p>
        </w:tc>
      </w:tr>
    </w:tbl>
    <w:p w14:paraId="4A7FDEE9" w14:textId="77777777" w:rsidR="00F8455C" w:rsidRPr="00724222" w:rsidRDefault="00A81369" w:rsidP="00F077E0">
      <w:pPr>
        <w:pStyle w:val="NormalWeb"/>
        <w:rPr>
          <w:rFonts w:ascii="Calibri" w:hAnsi="Calibri" w:cs="Calibri"/>
          <w:sz w:val="22"/>
          <w:szCs w:val="22"/>
        </w:rPr>
      </w:pPr>
      <w:r w:rsidRPr="00724222">
        <w:rPr>
          <w:rFonts w:ascii="Calibri" w:hAnsi="Calibri" w:cs="Calibri"/>
          <w:sz w:val="22"/>
          <w:szCs w:val="22"/>
        </w:rPr>
        <w:t>Please complete the following</w:t>
      </w:r>
      <w:r w:rsidR="00826DA1" w:rsidRPr="00724222">
        <w:rPr>
          <w:rFonts w:ascii="Calibri" w:hAnsi="Calibri" w:cs="Calibri"/>
          <w:sz w:val="22"/>
          <w:szCs w:val="22"/>
        </w:rPr>
        <w:t xml:space="preserve"> email</w:t>
      </w:r>
      <w:r w:rsidRPr="00724222">
        <w:rPr>
          <w:rFonts w:ascii="Calibri" w:hAnsi="Calibri" w:cs="Calibri"/>
          <w:sz w:val="22"/>
          <w:szCs w:val="22"/>
        </w:rPr>
        <w:t xml:space="preserve"> contact details:</w:t>
      </w:r>
    </w:p>
    <w:tbl>
      <w:tblPr>
        <w:tblStyle w:val="TableGrid"/>
        <w:tblW w:w="0" w:type="auto"/>
        <w:tblLook w:val="04A0" w:firstRow="1" w:lastRow="0" w:firstColumn="1" w:lastColumn="0" w:noHBand="0" w:noVBand="1"/>
      </w:tblPr>
      <w:tblGrid>
        <w:gridCol w:w="5382"/>
        <w:gridCol w:w="5074"/>
      </w:tblGrid>
      <w:tr w:rsidR="001173E6" w:rsidRPr="00724222" w14:paraId="0B8DEC0E" w14:textId="77777777" w:rsidTr="00196B46">
        <w:tc>
          <w:tcPr>
            <w:tcW w:w="5382" w:type="dxa"/>
            <w:shd w:val="clear" w:color="auto" w:fill="BFBFBF" w:themeFill="background1" w:themeFillShade="BF"/>
          </w:tcPr>
          <w:p w14:paraId="26977593" w14:textId="77777777" w:rsidR="001173E6" w:rsidRPr="00724222" w:rsidRDefault="001173E6" w:rsidP="00FE1CB0">
            <w:pPr>
              <w:pStyle w:val="NormalWeb"/>
              <w:spacing w:line="276" w:lineRule="auto"/>
              <w:rPr>
                <w:rFonts w:ascii="Calibri" w:hAnsi="Calibri" w:cs="Calibri"/>
                <w:b/>
                <w:sz w:val="22"/>
                <w:szCs w:val="22"/>
              </w:rPr>
            </w:pPr>
            <w:r w:rsidRPr="00724222">
              <w:rPr>
                <w:rFonts w:ascii="Calibri" w:hAnsi="Calibri" w:cs="Calibri"/>
                <w:b/>
                <w:sz w:val="22"/>
                <w:szCs w:val="22"/>
              </w:rPr>
              <w:t>First Supervisor</w:t>
            </w:r>
          </w:p>
        </w:tc>
        <w:tc>
          <w:tcPr>
            <w:tcW w:w="5074" w:type="dxa"/>
          </w:tcPr>
          <w:p w14:paraId="1B865595" w14:textId="77777777" w:rsidR="001173E6" w:rsidRPr="00724222" w:rsidRDefault="001173E6" w:rsidP="00FE1CB0">
            <w:pPr>
              <w:pStyle w:val="NormalWeb"/>
              <w:spacing w:line="276" w:lineRule="auto"/>
              <w:rPr>
                <w:rFonts w:ascii="Calibri" w:hAnsi="Calibri" w:cs="Calibri"/>
                <w:sz w:val="22"/>
                <w:szCs w:val="22"/>
              </w:rPr>
            </w:pPr>
          </w:p>
        </w:tc>
      </w:tr>
      <w:tr w:rsidR="001173E6" w:rsidRPr="00724222" w14:paraId="012347F5" w14:textId="77777777" w:rsidTr="00196B46">
        <w:tc>
          <w:tcPr>
            <w:tcW w:w="5382" w:type="dxa"/>
            <w:shd w:val="clear" w:color="auto" w:fill="BFBFBF" w:themeFill="background1" w:themeFillShade="BF"/>
          </w:tcPr>
          <w:p w14:paraId="5EA58E08" w14:textId="77777777" w:rsidR="001173E6" w:rsidRPr="00724222" w:rsidRDefault="001173E6" w:rsidP="00FE1CB0">
            <w:pPr>
              <w:pStyle w:val="NormalWeb"/>
              <w:spacing w:line="276" w:lineRule="auto"/>
              <w:rPr>
                <w:rFonts w:ascii="Calibri" w:hAnsi="Calibri" w:cs="Calibri"/>
                <w:b/>
                <w:sz w:val="22"/>
                <w:szCs w:val="22"/>
              </w:rPr>
            </w:pPr>
            <w:r w:rsidRPr="00724222">
              <w:rPr>
                <w:rFonts w:ascii="Calibri" w:hAnsi="Calibri" w:cs="Calibri"/>
                <w:b/>
                <w:sz w:val="22"/>
                <w:szCs w:val="22"/>
              </w:rPr>
              <w:t>Second Supervisor</w:t>
            </w:r>
          </w:p>
        </w:tc>
        <w:tc>
          <w:tcPr>
            <w:tcW w:w="5074" w:type="dxa"/>
          </w:tcPr>
          <w:p w14:paraId="1046A48C" w14:textId="77777777" w:rsidR="001173E6" w:rsidRPr="00724222" w:rsidRDefault="001173E6" w:rsidP="00FE1CB0">
            <w:pPr>
              <w:pStyle w:val="NormalWeb"/>
              <w:spacing w:line="276" w:lineRule="auto"/>
              <w:rPr>
                <w:rFonts w:ascii="Calibri" w:hAnsi="Calibri" w:cs="Calibri"/>
                <w:sz w:val="22"/>
                <w:szCs w:val="22"/>
              </w:rPr>
            </w:pPr>
          </w:p>
        </w:tc>
      </w:tr>
      <w:tr w:rsidR="001173E6" w:rsidRPr="00724222" w14:paraId="13EE41F4" w14:textId="77777777" w:rsidTr="00196B46">
        <w:tc>
          <w:tcPr>
            <w:tcW w:w="5382" w:type="dxa"/>
            <w:shd w:val="clear" w:color="auto" w:fill="BFBFBF" w:themeFill="background1" w:themeFillShade="BF"/>
          </w:tcPr>
          <w:p w14:paraId="418C4537" w14:textId="77777777" w:rsidR="001173E6" w:rsidRPr="00724222" w:rsidRDefault="001173E6" w:rsidP="00FE1CB0">
            <w:pPr>
              <w:pStyle w:val="NormalWeb"/>
              <w:spacing w:line="276" w:lineRule="auto"/>
              <w:rPr>
                <w:rFonts w:ascii="Calibri" w:hAnsi="Calibri" w:cs="Calibri"/>
                <w:b/>
                <w:sz w:val="22"/>
                <w:szCs w:val="22"/>
              </w:rPr>
            </w:pPr>
            <w:r w:rsidRPr="00724222">
              <w:rPr>
                <w:rFonts w:ascii="Calibri" w:hAnsi="Calibri" w:cs="Calibri"/>
                <w:b/>
                <w:sz w:val="22"/>
                <w:szCs w:val="22"/>
              </w:rPr>
              <w:t>Third Supervisor</w:t>
            </w:r>
            <w:r w:rsidR="00174D84" w:rsidRPr="00724222">
              <w:rPr>
                <w:rFonts w:ascii="Calibri" w:hAnsi="Calibri" w:cs="Calibri"/>
                <w:b/>
                <w:sz w:val="22"/>
                <w:szCs w:val="22"/>
              </w:rPr>
              <w:t xml:space="preserve"> </w:t>
            </w:r>
            <w:r w:rsidR="00196B46" w:rsidRPr="00724222">
              <w:rPr>
                <w:rFonts w:ascii="Calibri" w:hAnsi="Calibri" w:cs="Calibri"/>
                <w:sz w:val="18"/>
                <w:szCs w:val="18"/>
              </w:rPr>
              <w:t xml:space="preserve">(if </w:t>
            </w:r>
            <w:r w:rsidR="00174D84" w:rsidRPr="00724222">
              <w:rPr>
                <w:rFonts w:ascii="Calibri" w:hAnsi="Calibri" w:cs="Calibri"/>
                <w:sz w:val="18"/>
                <w:szCs w:val="18"/>
              </w:rPr>
              <w:t>applicable</w:t>
            </w:r>
            <w:r w:rsidR="00196B46" w:rsidRPr="00724222">
              <w:rPr>
                <w:rFonts w:ascii="Calibri" w:hAnsi="Calibri" w:cs="Calibri"/>
                <w:sz w:val="18"/>
                <w:szCs w:val="18"/>
              </w:rPr>
              <w:t>)</w:t>
            </w:r>
          </w:p>
        </w:tc>
        <w:tc>
          <w:tcPr>
            <w:tcW w:w="5074" w:type="dxa"/>
          </w:tcPr>
          <w:p w14:paraId="3D482633" w14:textId="77777777" w:rsidR="001173E6" w:rsidRPr="00724222" w:rsidRDefault="001173E6" w:rsidP="00FE1CB0">
            <w:pPr>
              <w:pStyle w:val="NormalWeb"/>
              <w:spacing w:line="276" w:lineRule="auto"/>
              <w:rPr>
                <w:rFonts w:ascii="Calibri" w:hAnsi="Calibri" w:cs="Calibri"/>
                <w:sz w:val="22"/>
                <w:szCs w:val="22"/>
              </w:rPr>
            </w:pPr>
          </w:p>
        </w:tc>
      </w:tr>
      <w:tr w:rsidR="001173E6" w:rsidRPr="00724222" w14:paraId="74889D40" w14:textId="77777777" w:rsidTr="00196B46">
        <w:tc>
          <w:tcPr>
            <w:tcW w:w="5382" w:type="dxa"/>
            <w:shd w:val="clear" w:color="auto" w:fill="BFBFBF" w:themeFill="background1" w:themeFillShade="BF"/>
          </w:tcPr>
          <w:p w14:paraId="3664F5CC" w14:textId="77777777" w:rsidR="001173E6" w:rsidRPr="00724222" w:rsidRDefault="001173E6" w:rsidP="00FE1CB0">
            <w:pPr>
              <w:pStyle w:val="NormalWeb"/>
              <w:spacing w:line="276" w:lineRule="auto"/>
              <w:rPr>
                <w:rFonts w:ascii="Calibri" w:hAnsi="Calibri" w:cs="Calibri"/>
                <w:sz w:val="22"/>
                <w:szCs w:val="22"/>
              </w:rPr>
            </w:pPr>
            <w:proofErr w:type="gramStart"/>
            <w:r w:rsidRPr="00724222">
              <w:rPr>
                <w:rFonts w:ascii="Calibri" w:hAnsi="Calibri" w:cs="Calibri"/>
                <w:b/>
                <w:sz w:val="22"/>
                <w:szCs w:val="22"/>
              </w:rPr>
              <w:t>Other</w:t>
            </w:r>
            <w:proofErr w:type="gramEnd"/>
            <w:r w:rsidRPr="00724222">
              <w:rPr>
                <w:rFonts w:ascii="Calibri" w:hAnsi="Calibri" w:cs="Calibri"/>
                <w:b/>
                <w:sz w:val="22"/>
                <w:szCs w:val="22"/>
              </w:rPr>
              <w:t xml:space="preserve"> supervisor/ </w:t>
            </w:r>
            <w:r w:rsidR="00597EA0" w:rsidRPr="00724222">
              <w:rPr>
                <w:rFonts w:ascii="Calibri" w:hAnsi="Calibri" w:cs="Calibri"/>
                <w:b/>
                <w:sz w:val="22"/>
                <w:szCs w:val="22"/>
              </w:rPr>
              <w:t xml:space="preserve">advisor </w:t>
            </w:r>
            <w:r w:rsidR="00196B46" w:rsidRPr="00724222">
              <w:rPr>
                <w:rFonts w:ascii="Calibri" w:hAnsi="Calibri" w:cs="Calibri"/>
                <w:sz w:val="18"/>
                <w:szCs w:val="18"/>
              </w:rPr>
              <w:t>(if applicable)</w:t>
            </w:r>
          </w:p>
        </w:tc>
        <w:tc>
          <w:tcPr>
            <w:tcW w:w="5074" w:type="dxa"/>
          </w:tcPr>
          <w:p w14:paraId="5A3669E0" w14:textId="77777777" w:rsidR="001173E6" w:rsidRPr="00724222" w:rsidRDefault="001173E6" w:rsidP="00FE1CB0">
            <w:pPr>
              <w:pStyle w:val="NormalWeb"/>
              <w:spacing w:line="276" w:lineRule="auto"/>
              <w:rPr>
                <w:rFonts w:ascii="Calibri" w:hAnsi="Calibri" w:cs="Calibri"/>
                <w:sz w:val="22"/>
                <w:szCs w:val="22"/>
              </w:rPr>
            </w:pPr>
          </w:p>
        </w:tc>
      </w:tr>
      <w:tr w:rsidR="001173E6" w:rsidRPr="00724222" w14:paraId="7CB687F4" w14:textId="77777777" w:rsidTr="00196B46">
        <w:tc>
          <w:tcPr>
            <w:tcW w:w="5382" w:type="dxa"/>
            <w:shd w:val="clear" w:color="auto" w:fill="BFBFBF" w:themeFill="background1" w:themeFillShade="BF"/>
          </w:tcPr>
          <w:p w14:paraId="38058927" w14:textId="77777777" w:rsidR="001173E6" w:rsidRPr="00724222" w:rsidRDefault="00597EA0" w:rsidP="00FE1CB0">
            <w:pPr>
              <w:pStyle w:val="NormalWeb"/>
              <w:spacing w:line="276" w:lineRule="auto"/>
              <w:rPr>
                <w:rFonts w:ascii="Calibri" w:hAnsi="Calibri" w:cs="Calibri"/>
                <w:b/>
                <w:sz w:val="22"/>
                <w:szCs w:val="22"/>
              </w:rPr>
            </w:pPr>
            <w:r w:rsidRPr="00724222">
              <w:rPr>
                <w:rFonts w:ascii="Calibri" w:hAnsi="Calibri" w:cs="Calibri"/>
                <w:b/>
                <w:sz w:val="22"/>
                <w:szCs w:val="22"/>
              </w:rPr>
              <w:t>Departmental Director of Postgraduate Research</w:t>
            </w:r>
          </w:p>
        </w:tc>
        <w:tc>
          <w:tcPr>
            <w:tcW w:w="5074" w:type="dxa"/>
          </w:tcPr>
          <w:p w14:paraId="476B5C08" w14:textId="77777777" w:rsidR="001173E6" w:rsidRPr="00724222" w:rsidRDefault="001173E6" w:rsidP="00FE1CB0">
            <w:pPr>
              <w:pStyle w:val="NormalWeb"/>
              <w:spacing w:line="276" w:lineRule="auto"/>
              <w:rPr>
                <w:rFonts w:ascii="Calibri" w:hAnsi="Calibri" w:cs="Calibri"/>
                <w:sz w:val="22"/>
                <w:szCs w:val="22"/>
              </w:rPr>
            </w:pPr>
          </w:p>
        </w:tc>
      </w:tr>
      <w:tr w:rsidR="001173E6" w:rsidRPr="00724222" w14:paraId="6B06485D" w14:textId="77777777" w:rsidTr="00196B46">
        <w:tc>
          <w:tcPr>
            <w:tcW w:w="5382" w:type="dxa"/>
            <w:shd w:val="clear" w:color="auto" w:fill="BFBFBF" w:themeFill="background1" w:themeFillShade="BF"/>
          </w:tcPr>
          <w:p w14:paraId="018A8ECF" w14:textId="77777777" w:rsidR="001173E6" w:rsidRPr="00724222" w:rsidRDefault="00597EA0" w:rsidP="00FE1CB0">
            <w:pPr>
              <w:pStyle w:val="NormalWeb"/>
              <w:spacing w:line="276" w:lineRule="auto"/>
              <w:rPr>
                <w:rFonts w:ascii="Calibri" w:hAnsi="Calibri" w:cs="Calibri"/>
                <w:b/>
                <w:sz w:val="22"/>
                <w:szCs w:val="22"/>
              </w:rPr>
            </w:pPr>
            <w:r w:rsidRPr="00724222">
              <w:rPr>
                <w:rFonts w:ascii="Calibri" w:hAnsi="Calibri" w:cs="Calibri"/>
                <w:b/>
                <w:sz w:val="22"/>
                <w:szCs w:val="22"/>
              </w:rPr>
              <w:t>Faculty Director of Postgraduate Research</w:t>
            </w:r>
          </w:p>
        </w:tc>
        <w:tc>
          <w:tcPr>
            <w:tcW w:w="5074" w:type="dxa"/>
          </w:tcPr>
          <w:p w14:paraId="3B9555B8" w14:textId="77777777" w:rsidR="001173E6" w:rsidRPr="00724222" w:rsidRDefault="001173E6" w:rsidP="00FE1CB0">
            <w:pPr>
              <w:pStyle w:val="NormalWeb"/>
              <w:spacing w:line="276" w:lineRule="auto"/>
              <w:rPr>
                <w:rFonts w:ascii="Calibri" w:hAnsi="Calibri" w:cs="Calibri"/>
                <w:sz w:val="22"/>
                <w:szCs w:val="22"/>
              </w:rPr>
            </w:pPr>
          </w:p>
        </w:tc>
      </w:tr>
      <w:tr w:rsidR="001173E6" w:rsidRPr="00724222" w14:paraId="132582F9" w14:textId="77777777" w:rsidTr="00196B46">
        <w:tc>
          <w:tcPr>
            <w:tcW w:w="5382" w:type="dxa"/>
            <w:shd w:val="clear" w:color="auto" w:fill="BFBFBF" w:themeFill="background1" w:themeFillShade="BF"/>
          </w:tcPr>
          <w:p w14:paraId="6B12F8E4" w14:textId="36A93558" w:rsidR="001173E6" w:rsidRPr="00724222" w:rsidRDefault="00597EA0" w:rsidP="00FE1CB0">
            <w:pPr>
              <w:pStyle w:val="NormalWeb"/>
              <w:spacing w:line="276" w:lineRule="auto"/>
              <w:rPr>
                <w:rFonts w:ascii="Calibri" w:hAnsi="Calibri" w:cs="Calibri"/>
                <w:b/>
                <w:sz w:val="22"/>
                <w:szCs w:val="22"/>
              </w:rPr>
            </w:pPr>
            <w:r w:rsidRPr="00724222">
              <w:rPr>
                <w:rFonts w:ascii="Calibri" w:hAnsi="Calibri" w:cs="Calibri"/>
                <w:b/>
                <w:sz w:val="22"/>
                <w:szCs w:val="22"/>
              </w:rPr>
              <w:t xml:space="preserve">Head </w:t>
            </w:r>
            <w:r w:rsidR="00F8455C" w:rsidRPr="00724222">
              <w:rPr>
                <w:rFonts w:ascii="Calibri" w:hAnsi="Calibri" w:cs="Calibri"/>
                <w:b/>
                <w:sz w:val="22"/>
                <w:szCs w:val="22"/>
              </w:rPr>
              <w:t>of</w:t>
            </w:r>
            <w:r w:rsidRPr="00724222">
              <w:rPr>
                <w:rFonts w:ascii="Calibri" w:hAnsi="Calibri" w:cs="Calibri"/>
                <w:b/>
                <w:sz w:val="22"/>
                <w:szCs w:val="22"/>
              </w:rPr>
              <w:t xml:space="preserve"> School</w:t>
            </w:r>
          </w:p>
        </w:tc>
        <w:tc>
          <w:tcPr>
            <w:tcW w:w="5074" w:type="dxa"/>
          </w:tcPr>
          <w:p w14:paraId="51E32C40" w14:textId="77777777" w:rsidR="001173E6" w:rsidRPr="00724222" w:rsidRDefault="001173E6" w:rsidP="00FE1CB0">
            <w:pPr>
              <w:pStyle w:val="NormalWeb"/>
              <w:spacing w:line="276" w:lineRule="auto"/>
              <w:rPr>
                <w:rFonts w:ascii="Calibri" w:hAnsi="Calibri" w:cs="Calibri"/>
                <w:sz w:val="22"/>
                <w:szCs w:val="22"/>
              </w:rPr>
            </w:pPr>
          </w:p>
        </w:tc>
      </w:tr>
    </w:tbl>
    <w:p w14:paraId="211E3744" w14:textId="77777777" w:rsidR="00ED5AC3" w:rsidRPr="00724222" w:rsidRDefault="00B950A0" w:rsidP="00F64439">
      <w:pPr>
        <w:pStyle w:val="NormalWeb"/>
        <w:rPr>
          <w:rFonts w:ascii="Calibri" w:hAnsi="Calibri" w:cs="Calibri"/>
          <w:sz w:val="22"/>
          <w:szCs w:val="22"/>
        </w:rPr>
      </w:pPr>
      <w:r w:rsidRPr="00724222">
        <w:rPr>
          <w:rFonts w:ascii="Calibri" w:hAnsi="Calibri" w:cs="Calibri"/>
          <w:sz w:val="22"/>
          <w:szCs w:val="22"/>
        </w:rPr>
        <w:t xml:space="preserve">Please </w:t>
      </w:r>
      <w:r w:rsidR="00F64439" w:rsidRPr="00724222">
        <w:rPr>
          <w:rFonts w:ascii="Calibri" w:hAnsi="Calibri" w:cs="Calibri"/>
          <w:sz w:val="22"/>
          <w:szCs w:val="22"/>
        </w:rPr>
        <w:t xml:space="preserve">indicate that </w:t>
      </w:r>
      <w:r w:rsidRPr="00724222">
        <w:rPr>
          <w:rFonts w:ascii="Calibri" w:hAnsi="Calibri" w:cs="Calibri"/>
          <w:sz w:val="22"/>
          <w:szCs w:val="22"/>
        </w:rPr>
        <w:t>you</w:t>
      </w:r>
      <w:r w:rsidR="00F64439" w:rsidRPr="00724222">
        <w:rPr>
          <w:rFonts w:ascii="Calibri" w:hAnsi="Calibri" w:cs="Calibri"/>
          <w:sz w:val="22"/>
          <w:szCs w:val="22"/>
        </w:rPr>
        <w:t xml:space="preserve"> have</w:t>
      </w:r>
      <w:r w:rsidRPr="00724222">
        <w:rPr>
          <w:rFonts w:ascii="Calibri" w:hAnsi="Calibri" w:cs="Calibri"/>
          <w:sz w:val="22"/>
          <w:szCs w:val="22"/>
        </w:rPr>
        <w:t xml:space="preserve"> located</w:t>
      </w:r>
      <w:r w:rsidR="00F64439" w:rsidRPr="00724222">
        <w:rPr>
          <w:rFonts w:ascii="Calibri" w:hAnsi="Calibri" w:cs="Calibri"/>
          <w:sz w:val="22"/>
          <w:szCs w:val="22"/>
        </w:rPr>
        <w:t xml:space="preserve"> the following </w:t>
      </w:r>
      <w:r w:rsidRPr="00724222">
        <w:rPr>
          <w:rFonts w:ascii="Calibri" w:hAnsi="Calibri" w:cs="Calibri"/>
          <w:sz w:val="22"/>
          <w:szCs w:val="22"/>
        </w:rPr>
        <w:t xml:space="preserve">guidance and </w:t>
      </w:r>
      <w:r w:rsidR="00F64439" w:rsidRPr="00724222">
        <w:rPr>
          <w:rFonts w:ascii="Calibri" w:hAnsi="Calibri" w:cs="Calibri"/>
          <w:sz w:val="22"/>
          <w:szCs w:val="22"/>
        </w:rPr>
        <w:t>resources:</w:t>
      </w:r>
    </w:p>
    <w:tbl>
      <w:tblPr>
        <w:tblStyle w:val="TableGrid"/>
        <w:tblW w:w="0" w:type="auto"/>
        <w:tblLook w:val="04A0" w:firstRow="1" w:lastRow="0" w:firstColumn="1" w:lastColumn="0" w:noHBand="0" w:noVBand="1"/>
      </w:tblPr>
      <w:tblGrid>
        <w:gridCol w:w="5228"/>
        <w:gridCol w:w="5228"/>
      </w:tblGrid>
      <w:tr w:rsidR="00F64439" w:rsidRPr="00724222" w14:paraId="369C4739" w14:textId="77777777" w:rsidTr="000D2181">
        <w:tc>
          <w:tcPr>
            <w:tcW w:w="5228" w:type="dxa"/>
            <w:shd w:val="clear" w:color="auto" w:fill="BFBFBF" w:themeFill="background1" w:themeFillShade="BF"/>
          </w:tcPr>
          <w:p w14:paraId="1F3AF702" w14:textId="77777777" w:rsidR="00F64439" w:rsidRPr="00724222" w:rsidRDefault="00E83705" w:rsidP="00B16C00">
            <w:pPr>
              <w:rPr>
                <w:rFonts w:ascii="Calibri" w:hAnsi="Calibri" w:cs="Calibri"/>
                <w:b/>
              </w:rPr>
            </w:pPr>
            <w:r>
              <w:rPr>
                <w:rFonts w:ascii="Calibri" w:hAnsi="Calibri" w:cs="Calibri"/>
                <w:b/>
              </w:rPr>
              <w:t>For All Students</w:t>
            </w:r>
          </w:p>
        </w:tc>
        <w:tc>
          <w:tcPr>
            <w:tcW w:w="5228" w:type="dxa"/>
            <w:shd w:val="clear" w:color="auto" w:fill="BFBFBF" w:themeFill="background1" w:themeFillShade="BF"/>
          </w:tcPr>
          <w:p w14:paraId="3422D042" w14:textId="77777777" w:rsidR="00F64439" w:rsidRPr="00724222" w:rsidRDefault="00F64439" w:rsidP="00B16C00">
            <w:pPr>
              <w:rPr>
                <w:rFonts w:ascii="Calibri" w:hAnsi="Calibri" w:cs="Calibri"/>
                <w:b/>
              </w:rPr>
            </w:pPr>
            <w:r w:rsidRPr="00724222">
              <w:rPr>
                <w:rFonts w:ascii="Calibri" w:hAnsi="Calibri" w:cs="Calibri"/>
                <w:b/>
              </w:rPr>
              <w:t>Date first accessed (dd/mm/</w:t>
            </w:r>
            <w:proofErr w:type="spellStart"/>
            <w:r w:rsidRPr="00724222">
              <w:rPr>
                <w:rFonts w:ascii="Calibri" w:hAnsi="Calibri" w:cs="Calibri"/>
                <w:b/>
              </w:rPr>
              <w:t>yy</w:t>
            </w:r>
            <w:proofErr w:type="spellEnd"/>
            <w:r w:rsidRPr="00724222">
              <w:rPr>
                <w:rFonts w:ascii="Calibri" w:hAnsi="Calibri" w:cs="Calibri"/>
                <w:b/>
              </w:rPr>
              <w:t>)</w:t>
            </w:r>
          </w:p>
        </w:tc>
      </w:tr>
      <w:tr w:rsidR="00F64439" w:rsidRPr="00724222" w14:paraId="510D76D7" w14:textId="77777777" w:rsidTr="000D2181">
        <w:tc>
          <w:tcPr>
            <w:tcW w:w="5228" w:type="dxa"/>
          </w:tcPr>
          <w:p w14:paraId="246527FB" w14:textId="77777777" w:rsidR="00F64439" w:rsidRPr="00724222" w:rsidRDefault="00AA6079" w:rsidP="00F64439">
            <w:pPr>
              <w:pStyle w:val="NormalWeb"/>
              <w:rPr>
                <w:rFonts w:ascii="Calibri" w:hAnsi="Calibri" w:cs="Calibri"/>
              </w:rPr>
            </w:pPr>
            <w:hyperlink r:id="rId10" w:history="1">
              <w:r w:rsidR="00F64439" w:rsidRPr="00724222">
                <w:rPr>
                  <w:rStyle w:val="Hyperlink"/>
                  <w:rFonts w:ascii="Calibri" w:hAnsi="Calibri" w:cs="Calibri"/>
                  <w:sz w:val="22"/>
                  <w:szCs w:val="22"/>
                </w:rPr>
                <w:t>Research Degrees Operational Handbook</w:t>
              </w:r>
            </w:hyperlink>
          </w:p>
        </w:tc>
        <w:tc>
          <w:tcPr>
            <w:tcW w:w="5228" w:type="dxa"/>
          </w:tcPr>
          <w:p w14:paraId="57BB8C98" w14:textId="77777777" w:rsidR="00F64439" w:rsidRPr="00724222" w:rsidRDefault="00F64439" w:rsidP="00F64439">
            <w:pPr>
              <w:rPr>
                <w:rFonts w:ascii="Calibri" w:hAnsi="Calibri" w:cs="Calibri"/>
              </w:rPr>
            </w:pPr>
          </w:p>
        </w:tc>
      </w:tr>
      <w:tr w:rsidR="00196B46" w:rsidRPr="00724222" w14:paraId="2AC36411" w14:textId="77777777" w:rsidTr="000D2181">
        <w:tc>
          <w:tcPr>
            <w:tcW w:w="5228" w:type="dxa"/>
          </w:tcPr>
          <w:p w14:paraId="0C94E4DC" w14:textId="6857AF7D" w:rsidR="00196B46" w:rsidRPr="00724222" w:rsidRDefault="00AA6079" w:rsidP="00F64439">
            <w:pPr>
              <w:pStyle w:val="NormalWeb"/>
              <w:rPr>
                <w:rFonts w:ascii="Calibri" w:hAnsi="Calibri" w:cs="Calibri"/>
              </w:rPr>
            </w:pPr>
            <w:hyperlink r:id="rId11" w:history="1">
              <w:r w:rsidR="00196B46" w:rsidRPr="00724222">
                <w:rPr>
                  <w:rStyle w:val="Hyperlink"/>
                  <w:rFonts w:ascii="Calibri" w:hAnsi="Calibri" w:cs="Calibri"/>
                  <w:sz w:val="22"/>
                  <w:szCs w:val="22"/>
                </w:rPr>
                <w:t>Regulations for Research Degrees</w:t>
              </w:r>
            </w:hyperlink>
          </w:p>
        </w:tc>
        <w:tc>
          <w:tcPr>
            <w:tcW w:w="5228" w:type="dxa"/>
          </w:tcPr>
          <w:p w14:paraId="471C7BBA" w14:textId="77777777" w:rsidR="00196B46" w:rsidRPr="00724222" w:rsidRDefault="00196B46" w:rsidP="00F64439">
            <w:pPr>
              <w:rPr>
                <w:rFonts w:ascii="Calibri" w:hAnsi="Calibri" w:cs="Calibri"/>
              </w:rPr>
            </w:pPr>
          </w:p>
        </w:tc>
      </w:tr>
      <w:tr w:rsidR="00F64439" w:rsidRPr="00724222" w14:paraId="10D121E5" w14:textId="77777777" w:rsidTr="000D2181">
        <w:tc>
          <w:tcPr>
            <w:tcW w:w="5228" w:type="dxa"/>
          </w:tcPr>
          <w:p w14:paraId="24E29D52" w14:textId="77777777" w:rsidR="00F64439" w:rsidRPr="00724222" w:rsidRDefault="00AA6079" w:rsidP="00F64439">
            <w:pPr>
              <w:pStyle w:val="NormalWeb"/>
              <w:rPr>
                <w:rFonts w:ascii="Calibri" w:hAnsi="Calibri" w:cs="Calibri"/>
              </w:rPr>
            </w:pPr>
            <w:hyperlink r:id="rId12" w:history="1">
              <w:r w:rsidR="00F64439" w:rsidRPr="00724222">
                <w:rPr>
                  <w:rStyle w:val="Hyperlink"/>
                  <w:rFonts w:ascii="Calibri" w:hAnsi="Calibri" w:cs="Calibri"/>
                  <w:sz w:val="22"/>
                  <w:szCs w:val="22"/>
                </w:rPr>
                <w:t>Research degree guidance</w:t>
              </w:r>
            </w:hyperlink>
          </w:p>
        </w:tc>
        <w:tc>
          <w:tcPr>
            <w:tcW w:w="5228" w:type="dxa"/>
          </w:tcPr>
          <w:p w14:paraId="24BA0EA9" w14:textId="77777777" w:rsidR="00F64439" w:rsidRPr="00724222" w:rsidRDefault="00F64439" w:rsidP="00F64439">
            <w:pPr>
              <w:rPr>
                <w:rFonts w:ascii="Calibri" w:hAnsi="Calibri" w:cs="Calibri"/>
              </w:rPr>
            </w:pPr>
          </w:p>
        </w:tc>
      </w:tr>
      <w:tr w:rsidR="00F64439" w:rsidRPr="00724222" w14:paraId="2597018B" w14:textId="77777777" w:rsidTr="000D2181">
        <w:tc>
          <w:tcPr>
            <w:tcW w:w="5228" w:type="dxa"/>
          </w:tcPr>
          <w:p w14:paraId="420E0005" w14:textId="77777777" w:rsidR="00F64439" w:rsidRPr="00724222" w:rsidRDefault="00AA6079" w:rsidP="00F64439">
            <w:pPr>
              <w:pStyle w:val="NormalWeb"/>
              <w:rPr>
                <w:rFonts w:ascii="Calibri" w:hAnsi="Calibri" w:cs="Calibri"/>
              </w:rPr>
            </w:pPr>
            <w:hyperlink r:id="rId13" w:history="1">
              <w:r w:rsidR="00F64439" w:rsidRPr="00724222">
                <w:rPr>
                  <w:rStyle w:val="Hyperlink"/>
                  <w:rFonts w:ascii="Calibri" w:hAnsi="Calibri" w:cs="Calibri"/>
                  <w:sz w:val="22"/>
                  <w:szCs w:val="22"/>
                </w:rPr>
                <w:t>Resources for postgraduate research students</w:t>
              </w:r>
            </w:hyperlink>
          </w:p>
        </w:tc>
        <w:tc>
          <w:tcPr>
            <w:tcW w:w="5228" w:type="dxa"/>
          </w:tcPr>
          <w:p w14:paraId="2E2391A4" w14:textId="77777777" w:rsidR="00F64439" w:rsidRPr="00724222" w:rsidRDefault="00F64439" w:rsidP="00F64439">
            <w:pPr>
              <w:rPr>
                <w:rFonts w:ascii="Calibri" w:hAnsi="Calibri" w:cs="Calibri"/>
              </w:rPr>
            </w:pPr>
          </w:p>
        </w:tc>
      </w:tr>
      <w:tr w:rsidR="007F79B8" w:rsidRPr="00724222" w14:paraId="21FD5460" w14:textId="77777777" w:rsidTr="000D2181">
        <w:tc>
          <w:tcPr>
            <w:tcW w:w="5228" w:type="dxa"/>
          </w:tcPr>
          <w:p w14:paraId="2D22F77B" w14:textId="72BCC761" w:rsidR="007F79B8" w:rsidRPr="007F79B8" w:rsidRDefault="00AA6079" w:rsidP="00F64439">
            <w:pPr>
              <w:pStyle w:val="NormalWeb"/>
              <w:rPr>
                <w:rFonts w:ascii="Calibri" w:hAnsi="Calibri" w:cs="Calibri"/>
                <w:sz w:val="22"/>
                <w:szCs w:val="22"/>
              </w:rPr>
            </w:pPr>
            <w:hyperlink r:id="rId14" w:history="1">
              <w:r w:rsidR="00F83CD3">
                <w:rPr>
                  <w:rStyle w:val="Hyperlink"/>
                  <w:rFonts w:ascii="Calibri" w:hAnsi="Calibri" w:cs="Calibri"/>
                  <w:sz w:val="22"/>
                  <w:szCs w:val="22"/>
                </w:rPr>
                <w:t>Student IT Induction</w:t>
              </w:r>
            </w:hyperlink>
          </w:p>
        </w:tc>
        <w:tc>
          <w:tcPr>
            <w:tcW w:w="5228" w:type="dxa"/>
          </w:tcPr>
          <w:p w14:paraId="317CF630" w14:textId="77777777" w:rsidR="007F79B8" w:rsidRPr="00724222" w:rsidRDefault="007F79B8" w:rsidP="00F64439">
            <w:pPr>
              <w:rPr>
                <w:rFonts w:ascii="Calibri" w:hAnsi="Calibri" w:cs="Calibri"/>
              </w:rPr>
            </w:pPr>
          </w:p>
        </w:tc>
      </w:tr>
      <w:tr w:rsidR="009350B0" w:rsidRPr="00724222" w14:paraId="7BB95969" w14:textId="77777777" w:rsidTr="000D2181">
        <w:tc>
          <w:tcPr>
            <w:tcW w:w="5228" w:type="dxa"/>
          </w:tcPr>
          <w:p w14:paraId="0E9A9E8D" w14:textId="77777777" w:rsidR="009350B0" w:rsidRPr="00724222" w:rsidRDefault="00AA6079" w:rsidP="00F64439">
            <w:pPr>
              <w:pStyle w:val="NormalWeb"/>
              <w:rPr>
                <w:rFonts w:ascii="Calibri" w:hAnsi="Calibri" w:cs="Calibri"/>
                <w:sz w:val="22"/>
                <w:szCs w:val="22"/>
              </w:rPr>
            </w:pPr>
            <w:hyperlink r:id="rId15" w:history="1">
              <w:r w:rsidR="009350B0" w:rsidRPr="00724222">
                <w:rPr>
                  <w:rStyle w:val="Hyperlink"/>
                  <w:rFonts w:ascii="Calibri" w:hAnsi="Calibri" w:cs="Calibri"/>
                  <w:sz w:val="22"/>
                  <w:szCs w:val="22"/>
                </w:rPr>
                <w:t>Health and Wellbeing</w:t>
              </w:r>
            </w:hyperlink>
          </w:p>
        </w:tc>
        <w:tc>
          <w:tcPr>
            <w:tcW w:w="5228" w:type="dxa"/>
          </w:tcPr>
          <w:p w14:paraId="5CC13920" w14:textId="77777777" w:rsidR="009350B0" w:rsidRPr="00724222" w:rsidRDefault="009350B0" w:rsidP="00F64439">
            <w:pPr>
              <w:rPr>
                <w:rFonts w:ascii="Calibri" w:hAnsi="Calibri" w:cs="Calibri"/>
              </w:rPr>
            </w:pPr>
          </w:p>
        </w:tc>
      </w:tr>
      <w:tr w:rsidR="00F64439" w:rsidRPr="00724222" w14:paraId="05619517" w14:textId="77777777" w:rsidTr="000D2181">
        <w:tc>
          <w:tcPr>
            <w:tcW w:w="5228" w:type="dxa"/>
          </w:tcPr>
          <w:p w14:paraId="10A81AB7" w14:textId="4FE18DA8" w:rsidR="00F64439" w:rsidRPr="00724222" w:rsidRDefault="00AA6079" w:rsidP="00F64439">
            <w:pPr>
              <w:pStyle w:val="NormalWeb"/>
              <w:rPr>
                <w:rFonts w:ascii="Calibri" w:hAnsi="Calibri" w:cs="Calibri"/>
              </w:rPr>
            </w:pPr>
            <w:hyperlink r:id="rId16" w:history="1">
              <w:r w:rsidR="00A0514D">
                <w:rPr>
                  <w:rStyle w:val="Hyperlink"/>
                  <w:rFonts w:ascii="Calibri" w:hAnsi="Calibri" w:cs="Calibri"/>
                  <w:sz w:val="22"/>
                  <w:szCs w:val="22"/>
                </w:rPr>
                <w:t>Doctoral College</w:t>
              </w:r>
              <w:r w:rsidR="00F64439" w:rsidRPr="00724222">
                <w:rPr>
                  <w:rStyle w:val="Hyperlink"/>
                  <w:rFonts w:ascii="Calibri" w:hAnsi="Calibri" w:cs="Calibri"/>
                  <w:sz w:val="22"/>
                  <w:szCs w:val="22"/>
                </w:rPr>
                <w:t xml:space="preserve"> </w:t>
              </w:r>
              <w:r w:rsidR="009D0D72">
                <w:rPr>
                  <w:rStyle w:val="Hyperlink"/>
                  <w:rFonts w:ascii="Calibri" w:hAnsi="Calibri" w:cs="Calibri"/>
                  <w:sz w:val="22"/>
                  <w:szCs w:val="22"/>
                </w:rPr>
                <w:t>M</w:t>
              </w:r>
              <w:r w:rsidR="00E83705">
                <w:rPr>
                  <w:rStyle w:val="Hyperlink"/>
                  <w:rFonts w:ascii="Calibri" w:hAnsi="Calibri" w:cs="Calibri"/>
                  <w:sz w:val="22"/>
                  <w:szCs w:val="22"/>
                </w:rPr>
                <w:t xml:space="preserve">oodle </w:t>
              </w:r>
              <w:r w:rsidR="00F64439" w:rsidRPr="00724222">
                <w:rPr>
                  <w:rStyle w:val="Hyperlink"/>
                  <w:rFonts w:ascii="Calibri" w:hAnsi="Calibri" w:cs="Calibri"/>
                  <w:sz w:val="22"/>
                  <w:szCs w:val="22"/>
                </w:rPr>
                <w:t>Hub</w:t>
              </w:r>
            </w:hyperlink>
          </w:p>
        </w:tc>
        <w:tc>
          <w:tcPr>
            <w:tcW w:w="5228" w:type="dxa"/>
          </w:tcPr>
          <w:p w14:paraId="1C15A4D7" w14:textId="77777777" w:rsidR="00F64439" w:rsidRPr="00724222" w:rsidRDefault="00F64439" w:rsidP="00F64439">
            <w:pPr>
              <w:rPr>
                <w:rFonts w:ascii="Calibri" w:hAnsi="Calibri" w:cs="Calibri"/>
              </w:rPr>
            </w:pPr>
          </w:p>
        </w:tc>
      </w:tr>
      <w:tr w:rsidR="00E83705" w:rsidRPr="00724222" w14:paraId="44AE707C" w14:textId="77777777" w:rsidTr="00E83705">
        <w:tc>
          <w:tcPr>
            <w:tcW w:w="10456" w:type="dxa"/>
            <w:gridSpan w:val="2"/>
            <w:shd w:val="clear" w:color="auto" w:fill="BFBFBF" w:themeFill="background1" w:themeFillShade="BF"/>
          </w:tcPr>
          <w:p w14:paraId="0BA143B0" w14:textId="77777777" w:rsidR="00E83705" w:rsidRPr="00E83705" w:rsidRDefault="00E83705" w:rsidP="00F64439">
            <w:pPr>
              <w:rPr>
                <w:rFonts w:ascii="Calibri" w:hAnsi="Calibri" w:cs="Calibri"/>
                <w:b/>
              </w:rPr>
            </w:pPr>
            <w:r w:rsidRPr="00E83705">
              <w:rPr>
                <w:rFonts w:ascii="Calibri" w:hAnsi="Calibri" w:cs="Calibri"/>
                <w:b/>
              </w:rPr>
              <w:t>For Distance Learners and Students Working Remotely</w:t>
            </w:r>
          </w:p>
        </w:tc>
      </w:tr>
      <w:tr w:rsidR="00E83705" w:rsidRPr="00E83705" w14:paraId="293B803F" w14:textId="77777777" w:rsidTr="000D2181">
        <w:tc>
          <w:tcPr>
            <w:tcW w:w="5228" w:type="dxa"/>
          </w:tcPr>
          <w:p w14:paraId="731E0BB4" w14:textId="77777777" w:rsidR="00E83705" w:rsidRPr="00E83705" w:rsidRDefault="00AA6079" w:rsidP="00E83705">
            <w:pPr>
              <w:pStyle w:val="NormalWeb"/>
              <w:rPr>
                <w:rFonts w:ascii="Calibri" w:hAnsi="Calibri" w:cs="Calibri"/>
                <w:sz w:val="22"/>
                <w:szCs w:val="22"/>
              </w:rPr>
            </w:pPr>
            <w:hyperlink r:id="rId17" w:history="1">
              <w:r w:rsidR="00E83705" w:rsidRPr="00E83705">
                <w:rPr>
                  <w:rStyle w:val="Hyperlink"/>
                  <w:rFonts w:ascii="Calibri" w:hAnsi="Calibri" w:cs="Calibri"/>
                  <w:sz w:val="22"/>
                  <w:szCs w:val="22"/>
                </w:rPr>
                <w:t>Guidance for Distance Learning and Part-Time Postgraduate Research Students Working Remotely</w:t>
              </w:r>
            </w:hyperlink>
          </w:p>
        </w:tc>
        <w:tc>
          <w:tcPr>
            <w:tcW w:w="5228" w:type="dxa"/>
          </w:tcPr>
          <w:p w14:paraId="62B3DD3E" w14:textId="77777777" w:rsidR="006D553D" w:rsidRPr="00E83705" w:rsidRDefault="006D553D" w:rsidP="00F64439">
            <w:pPr>
              <w:rPr>
                <w:rFonts w:ascii="Calibri" w:hAnsi="Calibri" w:cs="Calibri"/>
              </w:rPr>
            </w:pPr>
          </w:p>
        </w:tc>
      </w:tr>
      <w:tr w:rsidR="00D930B3" w:rsidRPr="00724222" w14:paraId="0BEE5058" w14:textId="77777777" w:rsidTr="00D930B3">
        <w:tc>
          <w:tcPr>
            <w:tcW w:w="10456" w:type="dxa"/>
            <w:gridSpan w:val="2"/>
            <w:shd w:val="clear" w:color="auto" w:fill="BFBFBF" w:themeFill="background1" w:themeFillShade="BF"/>
          </w:tcPr>
          <w:p w14:paraId="6AB3B9DD" w14:textId="77777777" w:rsidR="00D930B3" w:rsidRPr="00D930B3" w:rsidRDefault="00D930B3" w:rsidP="00F64439">
            <w:pPr>
              <w:rPr>
                <w:rFonts w:ascii="Calibri" w:hAnsi="Calibri" w:cs="Calibri"/>
                <w:b/>
              </w:rPr>
            </w:pPr>
            <w:r>
              <w:rPr>
                <w:rFonts w:ascii="Calibri" w:hAnsi="Calibri" w:cs="Calibri"/>
                <w:b/>
              </w:rPr>
              <w:lastRenderedPageBreak/>
              <w:t>Inductions</w:t>
            </w:r>
          </w:p>
        </w:tc>
      </w:tr>
      <w:tr w:rsidR="00D930B3" w:rsidRPr="00724222" w14:paraId="532E3AE3" w14:textId="77777777" w:rsidTr="000D2181">
        <w:tc>
          <w:tcPr>
            <w:tcW w:w="5228" w:type="dxa"/>
          </w:tcPr>
          <w:p w14:paraId="508CF983" w14:textId="77777777" w:rsidR="00D930B3" w:rsidRPr="00D930B3" w:rsidRDefault="00D930B3" w:rsidP="00F64439">
            <w:pPr>
              <w:pStyle w:val="NormalWeb"/>
              <w:rPr>
                <w:rFonts w:ascii="Calibri" w:hAnsi="Calibri" w:cs="Calibri"/>
                <w:sz w:val="22"/>
                <w:szCs w:val="22"/>
              </w:rPr>
            </w:pPr>
            <w:r w:rsidRPr="00D930B3">
              <w:rPr>
                <w:rFonts w:ascii="Calibri" w:hAnsi="Calibri" w:cs="Calibri"/>
                <w:sz w:val="22"/>
                <w:szCs w:val="22"/>
              </w:rPr>
              <w:t>Please</w:t>
            </w:r>
            <w:r>
              <w:rPr>
                <w:rFonts w:ascii="Calibri" w:hAnsi="Calibri" w:cs="Calibri"/>
                <w:sz w:val="22"/>
                <w:szCs w:val="22"/>
              </w:rPr>
              <w:t xml:space="preserve"> provide the dates </w:t>
            </w:r>
            <w:r w:rsidR="009A3277">
              <w:rPr>
                <w:rFonts w:ascii="Calibri" w:hAnsi="Calibri" w:cs="Calibri"/>
                <w:sz w:val="22"/>
                <w:szCs w:val="22"/>
              </w:rPr>
              <w:t>you</w:t>
            </w:r>
            <w:r>
              <w:rPr>
                <w:rFonts w:ascii="Calibri" w:hAnsi="Calibri" w:cs="Calibri"/>
                <w:sz w:val="22"/>
                <w:szCs w:val="22"/>
              </w:rPr>
              <w:t xml:space="preserve"> attended the inductions. </w:t>
            </w:r>
          </w:p>
        </w:tc>
        <w:tc>
          <w:tcPr>
            <w:tcW w:w="5228" w:type="dxa"/>
          </w:tcPr>
          <w:p w14:paraId="4B4D039C" w14:textId="698DB81D" w:rsidR="00D930B3" w:rsidRDefault="00A0514D" w:rsidP="00F64439">
            <w:pPr>
              <w:rPr>
                <w:rFonts w:ascii="Calibri" w:hAnsi="Calibri" w:cs="Calibri"/>
              </w:rPr>
            </w:pPr>
            <w:r>
              <w:rPr>
                <w:rFonts w:ascii="Calibri" w:hAnsi="Calibri" w:cs="Calibri"/>
              </w:rPr>
              <w:t>Doctoral College</w:t>
            </w:r>
            <w:r w:rsidR="00D930B3">
              <w:rPr>
                <w:rFonts w:ascii="Calibri" w:hAnsi="Calibri" w:cs="Calibri"/>
              </w:rPr>
              <w:t>:</w:t>
            </w:r>
          </w:p>
          <w:p w14:paraId="64905C86" w14:textId="77777777" w:rsidR="00D930B3" w:rsidRDefault="00D930B3" w:rsidP="00F64439">
            <w:pPr>
              <w:rPr>
                <w:rFonts w:ascii="Calibri" w:hAnsi="Calibri" w:cs="Calibri"/>
              </w:rPr>
            </w:pPr>
          </w:p>
          <w:p w14:paraId="113A6D41" w14:textId="77777777" w:rsidR="00D930B3" w:rsidRDefault="00D930B3" w:rsidP="00F64439">
            <w:pPr>
              <w:rPr>
                <w:rFonts w:ascii="Calibri" w:hAnsi="Calibri" w:cs="Calibri"/>
              </w:rPr>
            </w:pPr>
            <w:r>
              <w:rPr>
                <w:rFonts w:ascii="Calibri" w:hAnsi="Calibri" w:cs="Calibri"/>
              </w:rPr>
              <w:t>Faculty:</w:t>
            </w:r>
          </w:p>
          <w:p w14:paraId="097E11A9" w14:textId="77777777" w:rsidR="00D930B3" w:rsidRDefault="00D930B3" w:rsidP="00F64439">
            <w:pPr>
              <w:rPr>
                <w:rFonts w:ascii="Calibri" w:hAnsi="Calibri" w:cs="Calibri"/>
              </w:rPr>
            </w:pPr>
          </w:p>
          <w:p w14:paraId="447838F7" w14:textId="77777777" w:rsidR="00D930B3" w:rsidRPr="00D930B3" w:rsidRDefault="00D930B3" w:rsidP="00F64439">
            <w:pPr>
              <w:rPr>
                <w:rFonts w:ascii="Calibri" w:hAnsi="Calibri" w:cs="Calibri"/>
              </w:rPr>
            </w:pPr>
            <w:r>
              <w:rPr>
                <w:rFonts w:ascii="Calibri" w:hAnsi="Calibri" w:cs="Calibri"/>
              </w:rPr>
              <w:t>School:</w:t>
            </w:r>
          </w:p>
        </w:tc>
      </w:tr>
      <w:tr w:rsidR="00D930B3" w:rsidRPr="00724222" w14:paraId="22778418" w14:textId="77777777" w:rsidTr="000D2181">
        <w:tc>
          <w:tcPr>
            <w:tcW w:w="5228" w:type="dxa"/>
          </w:tcPr>
          <w:p w14:paraId="2F960A88" w14:textId="77777777" w:rsidR="00D930B3" w:rsidRDefault="00D930B3" w:rsidP="00846E75">
            <w:pPr>
              <w:pStyle w:val="NormalWeb"/>
              <w:rPr>
                <w:rFonts w:ascii="Calibri" w:hAnsi="Calibri" w:cs="Calibri"/>
                <w:sz w:val="22"/>
                <w:szCs w:val="22"/>
              </w:rPr>
            </w:pPr>
            <w:r>
              <w:rPr>
                <w:rFonts w:ascii="Calibri" w:hAnsi="Calibri" w:cs="Calibri"/>
                <w:sz w:val="22"/>
                <w:szCs w:val="22"/>
              </w:rPr>
              <w:t>If any were missed, how</w:t>
            </w:r>
            <w:r w:rsidR="00406A2F">
              <w:rPr>
                <w:rFonts w:ascii="Calibri" w:hAnsi="Calibri" w:cs="Calibri"/>
                <w:sz w:val="22"/>
                <w:szCs w:val="22"/>
              </w:rPr>
              <w:t xml:space="preserve"> </w:t>
            </w:r>
            <w:r w:rsidR="00846E75">
              <w:rPr>
                <w:rFonts w:ascii="Calibri" w:hAnsi="Calibri" w:cs="Calibri"/>
                <w:sz w:val="22"/>
                <w:szCs w:val="22"/>
              </w:rPr>
              <w:t>can</w:t>
            </w:r>
            <w:r>
              <w:rPr>
                <w:rFonts w:ascii="Calibri" w:hAnsi="Calibri" w:cs="Calibri"/>
                <w:sz w:val="22"/>
                <w:szCs w:val="22"/>
              </w:rPr>
              <w:t xml:space="preserve"> </w:t>
            </w:r>
            <w:r w:rsidR="009A3277">
              <w:rPr>
                <w:rFonts w:ascii="Calibri" w:hAnsi="Calibri" w:cs="Calibri"/>
                <w:sz w:val="22"/>
                <w:szCs w:val="22"/>
              </w:rPr>
              <w:t>you</w:t>
            </w:r>
            <w:r>
              <w:rPr>
                <w:rFonts w:ascii="Calibri" w:hAnsi="Calibri" w:cs="Calibri"/>
                <w:sz w:val="22"/>
                <w:szCs w:val="22"/>
              </w:rPr>
              <w:t xml:space="preserve"> access the materials?</w:t>
            </w:r>
          </w:p>
          <w:p w14:paraId="2A1EC4BF" w14:textId="77777777" w:rsidR="009A3277" w:rsidRPr="00D930B3" w:rsidRDefault="009A3277" w:rsidP="00846E75">
            <w:pPr>
              <w:pStyle w:val="NormalWeb"/>
              <w:rPr>
                <w:rFonts w:ascii="Calibri" w:hAnsi="Calibri" w:cs="Calibri"/>
                <w:sz w:val="22"/>
                <w:szCs w:val="22"/>
              </w:rPr>
            </w:pPr>
          </w:p>
        </w:tc>
        <w:tc>
          <w:tcPr>
            <w:tcW w:w="5228" w:type="dxa"/>
          </w:tcPr>
          <w:p w14:paraId="796E95D8" w14:textId="77777777" w:rsidR="00D930B3" w:rsidRPr="00D930B3" w:rsidRDefault="00D930B3" w:rsidP="00F64439">
            <w:pPr>
              <w:rPr>
                <w:rFonts w:ascii="Calibri" w:hAnsi="Calibri" w:cs="Calibri"/>
              </w:rPr>
            </w:pPr>
          </w:p>
        </w:tc>
      </w:tr>
      <w:tr w:rsidR="000D2181" w:rsidRPr="00724222" w14:paraId="482869B4" w14:textId="77777777" w:rsidTr="00C13CCA">
        <w:tc>
          <w:tcPr>
            <w:tcW w:w="5228" w:type="dxa"/>
            <w:shd w:val="clear" w:color="auto" w:fill="BFBFBF" w:themeFill="background1" w:themeFillShade="BF"/>
          </w:tcPr>
          <w:p w14:paraId="5E1353AD" w14:textId="77777777" w:rsidR="000D2181" w:rsidRPr="00724222" w:rsidRDefault="000D2181" w:rsidP="00B16C00">
            <w:pPr>
              <w:rPr>
                <w:rFonts w:ascii="Calibri" w:hAnsi="Calibri" w:cs="Calibri"/>
                <w:b/>
              </w:rPr>
            </w:pPr>
            <w:r w:rsidRPr="00724222">
              <w:rPr>
                <w:rFonts w:ascii="Calibri" w:hAnsi="Calibri" w:cs="Calibri"/>
                <w:b/>
              </w:rPr>
              <w:t>Supervision</w:t>
            </w:r>
            <w:r w:rsidR="00FE1CB0">
              <w:rPr>
                <w:rFonts w:ascii="Calibri" w:hAnsi="Calibri" w:cs="Calibri"/>
                <w:b/>
              </w:rPr>
              <w:br/>
            </w:r>
            <w:r w:rsidRPr="00724222">
              <w:rPr>
                <w:rFonts w:ascii="Calibri" w:hAnsi="Calibri" w:cs="Calibri"/>
                <w:sz w:val="18"/>
                <w:szCs w:val="18"/>
              </w:rPr>
              <w:t xml:space="preserve">See </w:t>
            </w:r>
            <w:hyperlink r:id="rId18" w:history="1">
              <w:r w:rsidRPr="00724222">
                <w:rPr>
                  <w:rStyle w:val="Hyperlink"/>
                  <w:rFonts w:ascii="Calibri" w:hAnsi="Calibri" w:cs="Calibri"/>
                  <w:sz w:val="18"/>
                  <w:szCs w:val="18"/>
                </w:rPr>
                <w:t>Operational Handbook</w:t>
              </w:r>
            </w:hyperlink>
            <w:r w:rsidRPr="00724222">
              <w:rPr>
                <w:rFonts w:ascii="Calibri" w:hAnsi="Calibri" w:cs="Calibri"/>
                <w:sz w:val="18"/>
                <w:szCs w:val="18"/>
              </w:rPr>
              <w:t xml:space="preserve"> Part 1: 4.2 Role of the First Supervisor</w:t>
            </w:r>
          </w:p>
        </w:tc>
        <w:tc>
          <w:tcPr>
            <w:tcW w:w="5228" w:type="dxa"/>
            <w:shd w:val="clear" w:color="auto" w:fill="BFBFBF" w:themeFill="background1" w:themeFillShade="BF"/>
          </w:tcPr>
          <w:p w14:paraId="267DEE37" w14:textId="77777777" w:rsidR="000D2181" w:rsidRPr="00724222" w:rsidRDefault="000D2181" w:rsidP="00B16C00">
            <w:pPr>
              <w:rPr>
                <w:rFonts w:ascii="Calibri" w:hAnsi="Calibri" w:cs="Calibri"/>
                <w:sz w:val="18"/>
                <w:szCs w:val="18"/>
              </w:rPr>
            </w:pPr>
            <w:r w:rsidRPr="00724222">
              <w:rPr>
                <w:rFonts w:ascii="Calibri" w:hAnsi="Calibri" w:cs="Calibri"/>
                <w:sz w:val="18"/>
                <w:szCs w:val="18"/>
              </w:rPr>
              <w:t xml:space="preserve">Please complete the sections below to indicate </w:t>
            </w:r>
            <w:r w:rsidR="005A0EE6" w:rsidRPr="00724222">
              <w:rPr>
                <w:rFonts w:ascii="Calibri" w:hAnsi="Calibri" w:cs="Calibri"/>
                <w:sz w:val="18"/>
                <w:szCs w:val="18"/>
              </w:rPr>
              <w:t xml:space="preserve">the frequency and arrangements for supervisory meetings. </w:t>
            </w:r>
            <w:r w:rsidR="00506B8D" w:rsidRPr="00724222">
              <w:rPr>
                <w:rFonts w:ascii="Calibri" w:hAnsi="Calibri" w:cs="Calibri"/>
                <w:sz w:val="18"/>
                <w:szCs w:val="18"/>
              </w:rPr>
              <w:t>For DL students, this might include the arrangements for online meetings and shared documents.</w:t>
            </w:r>
          </w:p>
        </w:tc>
      </w:tr>
      <w:tr w:rsidR="0079790C" w:rsidRPr="00724222" w14:paraId="742B0EF7" w14:textId="77777777" w:rsidTr="0079790C">
        <w:tc>
          <w:tcPr>
            <w:tcW w:w="5228" w:type="dxa"/>
          </w:tcPr>
          <w:p w14:paraId="516C014C" w14:textId="77777777" w:rsidR="0079790C" w:rsidRPr="00724222" w:rsidRDefault="005A0EE6" w:rsidP="00FE1CB0">
            <w:pPr>
              <w:spacing w:line="276" w:lineRule="auto"/>
              <w:rPr>
                <w:rFonts w:ascii="Calibri" w:hAnsi="Calibri" w:cs="Calibri"/>
                <w:sz w:val="18"/>
                <w:szCs w:val="18"/>
              </w:rPr>
            </w:pPr>
            <w:r w:rsidRPr="00724222">
              <w:rPr>
                <w:rFonts w:ascii="Calibri" w:hAnsi="Calibri" w:cs="Calibri"/>
              </w:rPr>
              <w:t>Meetings</w:t>
            </w:r>
            <w:r w:rsidR="00323C72" w:rsidRPr="00724222">
              <w:rPr>
                <w:rFonts w:ascii="Calibri" w:hAnsi="Calibri" w:cs="Calibri"/>
              </w:rPr>
              <w:t xml:space="preserve"> with</w:t>
            </w:r>
            <w:r w:rsidR="00214B79" w:rsidRPr="00724222">
              <w:rPr>
                <w:rFonts w:ascii="Calibri" w:hAnsi="Calibri" w:cs="Calibri"/>
              </w:rPr>
              <w:t xml:space="preserve"> the</w:t>
            </w:r>
            <w:r w:rsidR="00323C72" w:rsidRPr="00724222">
              <w:rPr>
                <w:rFonts w:ascii="Calibri" w:hAnsi="Calibri" w:cs="Calibri"/>
              </w:rPr>
              <w:t xml:space="preserve"> First Supervisor</w:t>
            </w:r>
            <w:r w:rsidR="00214B79" w:rsidRPr="00724222">
              <w:rPr>
                <w:rFonts w:ascii="Calibri" w:hAnsi="Calibri" w:cs="Calibri"/>
                <w:sz w:val="18"/>
                <w:szCs w:val="18"/>
              </w:rPr>
              <w:t xml:space="preserve"> </w:t>
            </w:r>
          </w:p>
        </w:tc>
        <w:tc>
          <w:tcPr>
            <w:tcW w:w="5228" w:type="dxa"/>
          </w:tcPr>
          <w:p w14:paraId="377A9175" w14:textId="77777777" w:rsidR="0079790C" w:rsidRPr="00724222" w:rsidRDefault="0079790C" w:rsidP="00FE1CB0">
            <w:pPr>
              <w:spacing w:line="276" w:lineRule="auto"/>
              <w:rPr>
                <w:rFonts w:ascii="Calibri" w:hAnsi="Calibri" w:cs="Calibri"/>
                <w:sz w:val="18"/>
                <w:szCs w:val="18"/>
              </w:rPr>
            </w:pPr>
          </w:p>
        </w:tc>
      </w:tr>
      <w:tr w:rsidR="0079790C" w:rsidRPr="00724222" w14:paraId="740E972C" w14:textId="77777777" w:rsidTr="0079790C">
        <w:tc>
          <w:tcPr>
            <w:tcW w:w="5228" w:type="dxa"/>
          </w:tcPr>
          <w:p w14:paraId="32EA154A" w14:textId="77777777" w:rsidR="0079790C" w:rsidRPr="00724222" w:rsidRDefault="005A0EE6" w:rsidP="00FE1CB0">
            <w:pPr>
              <w:spacing w:line="276" w:lineRule="auto"/>
              <w:rPr>
                <w:rFonts w:ascii="Calibri" w:hAnsi="Calibri" w:cs="Calibri"/>
              </w:rPr>
            </w:pPr>
            <w:r w:rsidRPr="00724222">
              <w:rPr>
                <w:rFonts w:ascii="Calibri" w:hAnsi="Calibri" w:cs="Calibri"/>
              </w:rPr>
              <w:t>Meetings</w:t>
            </w:r>
            <w:r w:rsidR="00322BA1" w:rsidRPr="00724222">
              <w:rPr>
                <w:rFonts w:ascii="Calibri" w:hAnsi="Calibri" w:cs="Calibri"/>
              </w:rPr>
              <w:t xml:space="preserve"> </w:t>
            </w:r>
            <w:r w:rsidR="00323C72" w:rsidRPr="00724222">
              <w:rPr>
                <w:rFonts w:ascii="Calibri" w:hAnsi="Calibri" w:cs="Calibri"/>
              </w:rPr>
              <w:t>with the Second Supervisor</w:t>
            </w:r>
          </w:p>
        </w:tc>
        <w:tc>
          <w:tcPr>
            <w:tcW w:w="5228" w:type="dxa"/>
          </w:tcPr>
          <w:p w14:paraId="593F7F97" w14:textId="77777777" w:rsidR="0079790C" w:rsidRPr="00724222" w:rsidRDefault="0079790C" w:rsidP="00FE1CB0">
            <w:pPr>
              <w:spacing w:line="276" w:lineRule="auto"/>
              <w:rPr>
                <w:rFonts w:ascii="Calibri" w:hAnsi="Calibri" w:cs="Calibri"/>
              </w:rPr>
            </w:pPr>
          </w:p>
        </w:tc>
      </w:tr>
      <w:tr w:rsidR="0079790C" w:rsidRPr="00724222" w14:paraId="3872FE62" w14:textId="77777777" w:rsidTr="0079790C">
        <w:tc>
          <w:tcPr>
            <w:tcW w:w="5228" w:type="dxa"/>
          </w:tcPr>
          <w:p w14:paraId="6ECA7296" w14:textId="77777777" w:rsidR="0079790C" w:rsidRPr="00724222" w:rsidRDefault="005A0EE6" w:rsidP="00FE1CB0">
            <w:pPr>
              <w:spacing w:line="276" w:lineRule="auto"/>
              <w:rPr>
                <w:rFonts w:ascii="Calibri" w:hAnsi="Calibri" w:cs="Calibri"/>
              </w:rPr>
            </w:pPr>
            <w:r w:rsidRPr="00724222">
              <w:rPr>
                <w:rFonts w:ascii="Calibri" w:hAnsi="Calibri" w:cs="Calibri"/>
              </w:rPr>
              <w:t>Meetings</w:t>
            </w:r>
            <w:r w:rsidR="00322BA1" w:rsidRPr="00724222">
              <w:rPr>
                <w:rFonts w:ascii="Calibri" w:hAnsi="Calibri" w:cs="Calibri"/>
              </w:rPr>
              <w:t xml:space="preserve"> </w:t>
            </w:r>
            <w:r w:rsidR="00323C72" w:rsidRPr="00724222">
              <w:rPr>
                <w:rFonts w:ascii="Calibri" w:hAnsi="Calibri" w:cs="Calibri"/>
              </w:rPr>
              <w:t xml:space="preserve">with the </w:t>
            </w:r>
            <w:r w:rsidR="00941095" w:rsidRPr="00724222">
              <w:rPr>
                <w:rFonts w:ascii="Calibri" w:hAnsi="Calibri" w:cs="Calibri"/>
              </w:rPr>
              <w:t>Third</w:t>
            </w:r>
            <w:r w:rsidR="00323C72" w:rsidRPr="00724222">
              <w:rPr>
                <w:rFonts w:ascii="Calibri" w:hAnsi="Calibri" w:cs="Calibri"/>
              </w:rPr>
              <w:t xml:space="preserve"> Supervisor</w:t>
            </w:r>
            <w:r w:rsidR="008D4E74" w:rsidRPr="00724222">
              <w:rPr>
                <w:rFonts w:ascii="Calibri" w:hAnsi="Calibri" w:cs="Calibri"/>
              </w:rPr>
              <w:t xml:space="preserve"> (if applicable)</w:t>
            </w:r>
          </w:p>
        </w:tc>
        <w:tc>
          <w:tcPr>
            <w:tcW w:w="5228" w:type="dxa"/>
          </w:tcPr>
          <w:p w14:paraId="679ACB37" w14:textId="77777777" w:rsidR="0079790C" w:rsidRPr="00724222" w:rsidRDefault="0079790C" w:rsidP="00FE1CB0">
            <w:pPr>
              <w:spacing w:line="276" w:lineRule="auto"/>
              <w:rPr>
                <w:rFonts w:ascii="Calibri" w:hAnsi="Calibri" w:cs="Calibri"/>
              </w:rPr>
            </w:pPr>
          </w:p>
        </w:tc>
      </w:tr>
      <w:tr w:rsidR="0079790C" w:rsidRPr="00724222" w14:paraId="5CBAE8C3" w14:textId="77777777" w:rsidTr="0079790C">
        <w:tc>
          <w:tcPr>
            <w:tcW w:w="5228" w:type="dxa"/>
          </w:tcPr>
          <w:p w14:paraId="2E95C3AE" w14:textId="77777777" w:rsidR="0079790C" w:rsidRPr="00724222" w:rsidRDefault="005A0EE6" w:rsidP="00FE1CB0">
            <w:pPr>
              <w:spacing w:line="276" w:lineRule="auto"/>
              <w:rPr>
                <w:rFonts w:ascii="Calibri" w:hAnsi="Calibri" w:cs="Calibri"/>
              </w:rPr>
            </w:pPr>
            <w:r w:rsidRPr="00724222">
              <w:rPr>
                <w:rFonts w:ascii="Calibri" w:hAnsi="Calibri" w:cs="Calibri"/>
              </w:rPr>
              <w:t>Meetings</w:t>
            </w:r>
            <w:r w:rsidR="00322BA1" w:rsidRPr="00724222">
              <w:rPr>
                <w:rFonts w:ascii="Calibri" w:hAnsi="Calibri" w:cs="Calibri"/>
              </w:rPr>
              <w:t xml:space="preserve"> </w:t>
            </w:r>
            <w:r w:rsidR="00941095" w:rsidRPr="00724222">
              <w:rPr>
                <w:rFonts w:ascii="Calibri" w:hAnsi="Calibri" w:cs="Calibri"/>
              </w:rPr>
              <w:t>with all supervisors</w:t>
            </w:r>
            <w:r w:rsidR="00FA3EAA" w:rsidRPr="00724222">
              <w:rPr>
                <w:rFonts w:ascii="Calibri" w:hAnsi="Calibri" w:cs="Calibri"/>
              </w:rPr>
              <w:t xml:space="preserve"> together</w:t>
            </w:r>
          </w:p>
        </w:tc>
        <w:tc>
          <w:tcPr>
            <w:tcW w:w="5228" w:type="dxa"/>
          </w:tcPr>
          <w:p w14:paraId="4280A807" w14:textId="77777777" w:rsidR="0079790C" w:rsidRPr="00724222" w:rsidRDefault="0079790C" w:rsidP="00FE1CB0">
            <w:pPr>
              <w:spacing w:line="276" w:lineRule="auto"/>
              <w:rPr>
                <w:rFonts w:ascii="Calibri" w:hAnsi="Calibri" w:cs="Calibri"/>
              </w:rPr>
            </w:pPr>
          </w:p>
        </w:tc>
      </w:tr>
      <w:tr w:rsidR="0079790C" w:rsidRPr="00724222" w14:paraId="4B7AF44E" w14:textId="77777777" w:rsidTr="0079790C">
        <w:tc>
          <w:tcPr>
            <w:tcW w:w="5228" w:type="dxa"/>
          </w:tcPr>
          <w:p w14:paraId="098060FA" w14:textId="77777777" w:rsidR="0079790C" w:rsidRPr="00724222" w:rsidRDefault="00941095" w:rsidP="00FE1CB0">
            <w:pPr>
              <w:spacing w:line="276" w:lineRule="auto"/>
              <w:rPr>
                <w:rFonts w:ascii="Calibri" w:hAnsi="Calibri" w:cs="Calibri"/>
              </w:rPr>
            </w:pPr>
            <w:r w:rsidRPr="00724222">
              <w:rPr>
                <w:rFonts w:ascii="Calibri" w:hAnsi="Calibri" w:cs="Calibri"/>
              </w:rPr>
              <w:t>Response time for emails</w:t>
            </w:r>
            <w:r w:rsidR="00E03663" w:rsidRPr="00724222">
              <w:rPr>
                <w:rFonts w:ascii="Calibri" w:hAnsi="Calibri" w:cs="Calibri"/>
              </w:rPr>
              <w:t xml:space="preserve"> for student and supervisors</w:t>
            </w:r>
            <w:r w:rsidRPr="00724222">
              <w:rPr>
                <w:rFonts w:ascii="Calibri" w:hAnsi="Calibri" w:cs="Calibri"/>
              </w:rPr>
              <w:t xml:space="preserve"> </w:t>
            </w:r>
            <w:r w:rsidRPr="00724222">
              <w:rPr>
                <w:rFonts w:ascii="Calibri" w:hAnsi="Calibri" w:cs="Calibri"/>
                <w:sz w:val="18"/>
                <w:szCs w:val="18"/>
              </w:rPr>
              <w:t xml:space="preserve">e.g. </w:t>
            </w:r>
            <w:r w:rsidR="005E295D" w:rsidRPr="00724222">
              <w:rPr>
                <w:rFonts w:ascii="Calibri" w:hAnsi="Calibri" w:cs="Calibri"/>
                <w:sz w:val="18"/>
                <w:szCs w:val="18"/>
              </w:rPr>
              <w:t>2 working days</w:t>
            </w:r>
          </w:p>
        </w:tc>
        <w:tc>
          <w:tcPr>
            <w:tcW w:w="5228" w:type="dxa"/>
          </w:tcPr>
          <w:p w14:paraId="1D150C06" w14:textId="77777777" w:rsidR="0079790C" w:rsidRPr="00724222" w:rsidRDefault="0079790C" w:rsidP="00FE1CB0">
            <w:pPr>
              <w:spacing w:line="276" w:lineRule="auto"/>
              <w:rPr>
                <w:rFonts w:ascii="Calibri" w:hAnsi="Calibri" w:cs="Calibri"/>
              </w:rPr>
            </w:pPr>
          </w:p>
        </w:tc>
      </w:tr>
      <w:tr w:rsidR="00242C64" w:rsidRPr="00724222" w14:paraId="302103C0" w14:textId="77777777" w:rsidTr="00A55722">
        <w:tc>
          <w:tcPr>
            <w:tcW w:w="10456" w:type="dxa"/>
            <w:gridSpan w:val="2"/>
          </w:tcPr>
          <w:p w14:paraId="46FB4208" w14:textId="77777777" w:rsidR="00242C64" w:rsidRPr="009C70A9" w:rsidRDefault="00242C64" w:rsidP="00FE1CB0">
            <w:pPr>
              <w:spacing w:line="276" w:lineRule="auto"/>
              <w:rPr>
                <w:rFonts w:ascii="Calibri" w:hAnsi="Calibri" w:cs="Calibri"/>
                <w:b/>
              </w:rPr>
            </w:pPr>
            <w:r w:rsidRPr="00724222">
              <w:rPr>
                <w:rFonts w:ascii="Calibri" w:hAnsi="Calibri" w:cs="Calibri"/>
              </w:rPr>
              <w:t xml:space="preserve">Response time for supervisor feedback on student work </w:t>
            </w:r>
            <w:r w:rsidRPr="00724222">
              <w:rPr>
                <w:rFonts w:ascii="Calibri" w:hAnsi="Calibri" w:cs="Calibri"/>
                <w:sz w:val="18"/>
                <w:szCs w:val="18"/>
              </w:rPr>
              <w:t xml:space="preserve">(20 working days is standard or longer by agreement if the work is substantial or other factors </w:t>
            </w:r>
            <w:r w:rsidR="00782BBB">
              <w:rPr>
                <w:rFonts w:ascii="Calibri" w:hAnsi="Calibri" w:cs="Calibri"/>
                <w:sz w:val="18"/>
                <w:szCs w:val="18"/>
              </w:rPr>
              <w:t>may impact</w:t>
            </w:r>
            <w:r>
              <w:rPr>
                <w:rFonts w:ascii="Calibri" w:hAnsi="Calibri" w:cs="Calibri"/>
                <w:sz w:val="18"/>
                <w:szCs w:val="18"/>
              </w:rPr>
              <w:t xml:space="preserve"> the supervisor</w:t>
            </w:r>
            <w:r w:rsidRPr="00724222">
              <w:rPr>
                <w:rFonts w:ascii="Calibri" w:hAnsi="Calibri" w:cs="Calibri"/>
                <w:sz w:val="18"/>
                <w:szCs w:val="18"/>
              </w:rPr>
              <w:t>.)</w:t>
            </w:r>
          </w:p>
        </w:tc>
      </w:tr>
      <w:tr w:rsidR="00724222" w:rsidRPr="00724222" w14:paraId="13980D4C" w14:textId="77777777" w:rsidTr="00724222">
        <w:tc>
          <w:tcPr>
            <w:tcW w:w="10456" w:type="dxa"/>
            <w:gridSpan w:val="2"/>
            <w:shd w:val="clear" w:color="auto" w:fill="BFBFBF" w:themeFill="background1" w:themeFillShade="BF"/>
          </w:tcPr>
          <w:p w14:paraId="7D99A43A" w14:textId="77777777" w:rsidR="00724222" w:rsidRDefault="00724222" w:rsidP="00B16C00">
            <w:pPr>
              <w:rPr>
                <w:rFonts w:ascii="Calibri" w:hAnsi="Calibri" w:cs="Calibri"/>
                <w:b/>
              </w:rPr>
            </w:pPr>
            <w:r>
              <w:rPr>
                <w:rFonts w:ascii="Calibri" w:hAnsi="Calibri" w:cs="Calibri"/>
                <w:b/>
              </w:rPr>
              <w:t>Networking</w:t>
            </w:r>
          </w:p>
          <w:p w14:paraId="0A3E5037" w14:textId="77777777" w:rsidR="00724222" w:rsidRPr="00724222" w:rsidRDefault="00724222" w:rsidP="00B16C00">
            <w:pPr>
              <w:rPr>
                <w:rFonts w:ascii="Calibri" w:hAnsi="Calibri" w:cs="Calibri"/>
                <w:sz w:val="18"/>
                <w:szCs w:val="18"/>
              </w:rPr>
            </w:pPr>
            <w:r>
              <w:rPr>
                <w:rFonts w:ascii="Calibri" w:hAnsi="Calibri" w:cs="Calibri"/>
                <w:sz w:val="18"/>
                <w:szCs w:val="18"/>
              </w:rPr>
              <w:t xml:space="preserve">There are a number of groups and individuals you can contact to become involved in University life and build a </w:t>
            </w:r>
            <w:r w:rsidR="00782BBB">
              <w:rPr>
                <w:rFonts w:ascii="Calibri" w:hAnsi="Calibri" w:cs="Calibri"/>
                <w:sz w:val="18"/>
                <w:szCs w:val="18"/>
              </w:rPr>
              <w:t>community around you.</w:t>
            </w:r>
            <w:r w:rsidR="006D553D">
              <w:rPr>
                <w:rFonts w:ascii="Calibri" w:hAnsi="Calibri" w:cs="Calibri"/>
                <w:sz w:val="18"/>
                <w:szCs w:val="18"/>
              </w:rPr>
              <w:t xml:space="preserve"> </w:t>
            </w:r>
          </w:p>
        </w:tc>
      </w:tr>
      <w:tr w:rsidR="00FE1CB0" w:rsidRPr="00724222" w14:paraId="31D12AEC" w14:textId="77777777" w:rsidTr="0079790C">
        <w:tc>
          <w:tcPr>
            <w:tcW w:w="5228" w:type="dxa"/>
          </w:tcPr>
          <w:p w14:paraId="4B42E2BE" w14:textId="2B93DA6C" w:rsidR="00FE1CB0" w:rsidRPr="00BD748E" w:rsidRDefault="00AA6079" w:rsidP="00B16C00">
            <w:pPr>
              <w:rPr>
                <w:rFonts w:ascii="Calibri" w:hAnsi="Calibri" w:cs="Calibri"/>
              </w:rPr>
            </w:pPr>
            <w:hyperlink r:id="rId19" w:history="1">
              <w:r w:rsidR="00FE1CB0" w:rsidRPr="00BD748E">
                <w:rPr>
                  <w:rStyle w:val="Hyperlink"/>
                  <w:rFonts w:ascii="Calibri" w:hAnsi="Calibri" w:cs="Calibri"/>
                </w:rPr>
                <w:t>PGR Society</w:t>
              </w:r>
            </w:hyperlink>
            <w:r w:rsidR="00FE1CB0">
              <w:rPr>
                <w:rFonts w:ascii="Calibri" w:hAnsi="Calibri" w:cs="Calibri"/>
              </w:rPr>
              <w:t xml:space="preserve"> - a</w:t>
            </w:r>
            <w:r w:rsidR="00FE1CB0">
              <w:t xml:space="preserve"> </w:t>
            </w:r>
            <w:r w:rsidR="00FE1CB0">
              <w:rPr>
                <w:rFonts w:ascii="Calibri" w:hAnsi="Calibri" w:cs="Calibri"/>
              </w:rPr>
              <w:t xml:space="preserve">PGR student-led group in the Student Union providing online and on-campus groups and events designed </w:t>
            </w:r>
            <w:r w:rsidR="00FE1CB0" w:rsidRPr="00724222">
              <w:rPr>
                <w:rFonts w:ascii="Calibri" w:hAnsi="Calibri" w:cs="Calibri"/>
              </w:rPr>
              <w:t>to provide each student with a safe space</w:t>
            </w:r>
            <w:r w:rsidR="00EB3AB3">
              <w:rPr>
                <w:rFonts w:ascii="Calibri" w:hAnsi="Calibri" w:cs="Calibri"/>
              </w:rPr>
              <w:t xml:space="preserve"> </w:t>
            </w:r>
            <w:r w:rsidR="00FE1CB0">
              <w:rPr>
                <w:rFonts w:ascii="Calibri" w:hAnsi="Calibri" w:cs="Calibri"/>
              </w:rPr>
              <w:t xml:space="preserve">and </w:t>
            </w:r>
            <w:r w:rsidR="00FE1CB0" w:rsidRPr="00724222">
              <w:rPr>
                <w:rFonts w:ascii="Calibri" w:hAnsi="Calibri" w:cs="Calibri"/>
              </w:rPr>
              <w:t>a sense of community.</w:t>
            </w:r>
          </w:p>
        </w:tc>
        <w:tc>
          <w:tcPr>
            <w:tcW w:w="5228" w:type="dxa"/>
          </w:tcPr>
          <w:p w14:paraId="60016D76" w14:textId="77777777" w:rsidR="00FE1CB0" w:rsidRDefault="00FE1CB0" w:rsidP="00B16C00">
            <w:pPr>
              <w:rPr>
                <w:rFonts w:ascii="Calibri" w:hAnsi="Calibri" w:cs="Calibri"/>
              </w:rPr>
            </w:pPr>
            <w:r w:rsidRPr="00242C64">
              <w:rPr>
                <w:rFonts w:ascii="Calibri" w:hAnsi="Calibri" w:cs="Calibri"/>
              </w:rPr>
              <w:t>Date accessed</w:t>
            </w:r>
            <w:r>
              <w:rPr>
                <w:rFonts w:ascii="Calibri" w:hAnsi="Calibri" w:cs="Calibri"/>
              </w:rPr>
              <w:t xml:space="preserve"> link</w:t>
            </w:r>
            <w:r w:rsidRPr="00242C64">
              <w:rPr>
                <w:rFonts w:ascii="Calibri" w:hAnsi="Calibri" w:cs="Calibri"/>
              </w:rPr>
              <w:t>:</w:t>
            </w:r>
          </w:p>
        </w:tc>
      </w:tr>
      <w:tr w:rsidR="00BD748E" w:rsidRPr="00724222" w14:paraId="0B71D514" w14:textId="77777777" w:rsidTr="0079790C">
        <w:tc>
          <w:tcPr>
            <w:tcW w:w="5228" w:type="dxa"/>
          </w:tcPr>
          <w:p w14:paraId="40687E85" w14:textId="417CA5CF" w:rsidR="00BD748E" w:rsidRPr="00BD748E" w:rsidRDefault="00F83CD3" w:rsidP="00B16C00">
            <w:pPr>
              <w:rPr>
                <w:rFonts w:ascii="Calibri" w:hAnsi="Calibri" w:cs="Calibri"/>
              </w:rPr>
            </w:pPr>
            <w:hyperlink r:id="rId20" w:history="1">
              <w:r w:rsidR="00BD748E" w:rsidRPr="00F83CD3">
                <w:rPr>
                  <w:rStyle w:val="Hyperlink"/>
                  <w:rFonts w:ascii="Calibri" w:hAnsi="Calibri" w:cs="Calibri"/>
                </w:rPr>
                <w:t>PaDLOC</w:t>
              </w:r>
            </w:hyperlink>
            <w:r w:rsidR="00BD748E" w:rsidRPr="00BD748E">
              <w:rPr>
                <w:rFonts w:ascii="Calibri" w:hAnsi="Calibri" w:cs="Calibri"/>
              </w:rPr>
              <w:t xml:space="preserve"> -The Professional and Distance Learning Online Community</w:t>
            </w:r>
          </w:p>
        </w:tc>
        <w:tc>
          <w:tcPr>
            <w:tcW w:w="5228" w:type="dxa"/>
          </w:tcPr>
          <w:p w14:paraId="03CA858B" w14:textId="2A74D096" w:rsidR="00BD748E" w:rsidRPr="00BD748E" w:rsidRDefault="00BD748E" w:rsidP="00B16C00">
            <w:pPr>
              <w:rPr>
                <w:rFonts w:ascii="Calibri" w:hAnsi="Calibri" w:cs="Calibri"/>
              </w:rPr>
            </w:pPr>
            <w:r>
              <w:rPr>
                <w:rFonts w:ascii="Calibri" w:hAnsi="Calibri" w:cs="Calibri"/>
              </w:rPr>
              <w:t xml:space="preserve">This provides </w:t>
            </w:r>
            <w:r w:rsidR="009C70A9">
              <w:rPr>
                <w:rFonts w:ascii="Calibri" w:hAnsi="Calibri" w:cs="Calibri"/>
              </w:rPr>
              <w:t>development sessions</w:t>
            </w:r>
            <w:r>
              <w:rPr>
                <w:rFonts w:ascii="Calibri" w:hAnsi="Calibri" w:cs="Calibri"/>
              </w:rPr>
              <w:t xml:space="preserve"> and writing groups in the evening </w:t>
            </w:r>
            <w:r w:rsidR="00782BBB">
              <w:rPr>
                <w:rFonts w:ascii="Calibri" w:hAnsi="Calibri" w:cs="Calibri"/>
              </w:rPr>
              <w:t>for</w:t>
            </w:r>
            <w:r>
              <w:rPr>
                <w:rFonts w:ascii="Calibri" w:hAnsi="Calibri" w:cs="Calibri"/>
              </w:rPr>
              <w:t xml:space="preserve"> PGRSs </w:t>
            </w:r>
            <w:r w:rsidR="00782BBB">
              <w:rPr>
                <w:rFonts w:ascii="Calibri" w:hAnsi="Calibri" w:cs="Calibri"/>
              </w:rPr>
              <w:t xml:space="preserve">who </w:t>
            </w:r>
            <w:r>
              <w:rPr>
                <w:rFonts w:ascii="Calibri" w:hAnsi="Calibri" w:cs="Calibri"/>
              </w:rPr>
              <w:t>cannot access daytime training.</w:t>
            </w:r>
            <w:r w:rsidR="00EB3AB3">
              <w:rPr>
                <w:rFonts w:ascii="Calibri" w:hAnsi="Calibri" w:cs="Calibri"/>
              </w:rPr>
              <w:t xml:space="preserve"> It largely duplicates the daytime programme. </w:t>
            </w:r>
            <w:r>
              <w:rPr>
                <w:rFonts w:ascii="Calibri" w:hAnsi="Calibri" w:cs="Calibri"/>
              </w:rPr>
              <w:t>If you are part-time</w:t>
            </w:r>
            <w:r w:rsidR="00F83CD3">
              <w:rPr>
                <w:rFonts w:ascii="Calibri" w:hAnsi="Calibri" w:cs="Calibri"/>
              </w:rPr>
              <w:t>/distance learning</w:t>
            </w:r>
            <w:r>
              <w:rPr>
                <w:rFonts w:ascii="Calibri" w:hAnsi="Calibri" w:cs="Calibri"/>
              </w:rPr>
              <w:t xml:space="preserve">, you will automatically be contacted with a link to the programme; if you are full-time but would like to be included, contact </w:t>
            </w:r>
            <w:hyperlink r:id="rId21" w:history="1">
              <w:r w:rsidRPr="001F7F91">
                <w:rPr>
                  <w:rStyle w:val="Hyperlink"/>
                  <w:rFonts w:ascii="Calibri" w:hAnsi="Calibri" w:cs="Calibri"/>
                </w:rPr>
                <w:t>gsdp@port.ac.uk</w:t>
              </w:r>
            </w:hyperlink>
            <w:r>
              <w:rPr>
                <w:rFonts w:ascii="Calibri" w:hAnsi="Calibri" w:cs="Calibri"/>
              </w:rPr>
              <w:t xml:space="preserve">  </w:t>
            </w:r>
          </w:p>
        </w:tc>
      </w:tr>
      <w:tr w:rsidR="00BD748E" w:rsidRPr="00724222" w14:paraId="56A3B5EB" w14:textId="77777777" w:rsidTr="0079790C">
        <w:tc>
          <w:tcPr>
            <w:tcW w:w="5228" w:type="dxa"/>
          </w:tcPr>
          <w:p w14:paraId="290820DB" w14:textId="77777777" w:rsidR="00BD748E" w:rsidRPr="00BD748E" w:rsidRDefault="00BD748E" w:rsidP="00B16C00">
            <w:pPr>
              <w:rPr>
                <w:rFonts w:ascii="Calibri" w:hAnsi="Calibri" w:cs="Calibri"/>
              </w:rPr>
            </w:pPr>
            <w:r>
              <w:rPr>
                <w:rFonts w:ascii="Calibri" w:hAnsi="Calibri" w:cs="Calibri"/>
              </w:rPr>
              <w:t xml:space="preserve">Research </w:t>
            </w:r>
            <w:r w:rsidR="00C50EAF">
              <w:rPr>
                <w:rFonts w:ascii="Calibri" w:hAnsi="Calibri" w:cs="Calibri"/>
              </w:rPr>
              <w:t xml:space="preserve">Centres or </w:t>
            </w:r>
            <w:r>
              <w:rPr>
                <w:rFonts w:ascii="Calibri" w:hAnsi="Calibri" w:cs="Calibri"/>
              </w:rPr>
              <w:t>Groups</w:t>
            </w:r>
            <w:r w:rsidR="00782BBB">
              <w:rPr>
                <w:rFonts w:ascii="Calibri" w:hAnsi="Calibri" w:cs="Calibri"/>
              </w:rPr>
              <w:t xml:space="preserve"> </w:t>
            </w:r>
            <w:r w:rsidR="00455ADF">
              <w:rPr>
                <w:rFonts w:ascii="Calibri" w:hAnsi="Calibri" w:cs="Calibri"/>
              </w:rPr>
              <w:t xml:space="preserve">/ Other Opportunities </w:t>
            </w:r>
            <w:r w:rsidR="00782BBB">
              <w:rPr>
                <w:rFonts w:ascii="Calibri" w:hAnsi="Calibri" w:cs="Calibri"/>
              </w:rPr>
              <w:t>- p</w:t>
            </w:r>
            <w:r>
              <w:rPr>
                <w:rFonts w:ascii="Calibri" w:hAnsi="Calibri" w:cs="Calibri"/>
              </w:rPr>
              <w:t xml:space="preserve">lease discuss any </w:t>
            </w:r>
            <w:r w:rsidR="00782BBB">
              <w:rPr>
                <w:rFonts w:ascii="Calibri" w:hAnsi="Calibri" w:cs="Calibri"/>
              </w:rPr>
              <w:t xml:space="preserve">relevant </w:t>
            </w:r>
            <w:r>
              <w:rPr>
                <w:rFonts w:ascii="Calibri" w:hAnsi="Calibri" w:cs="Calibri"/>
              </w:rPr>
              <w:t>groups or committee</w:t>
            </w:r>
            <w:r w:rsidR="00440992">
              <w:rPr>
                <w:rFonts w:ascii="Calibri" w:hAnsi="Calibri" w:cs="Calibri"/>
              </w:rPr>
              <w:t>s you</w:t>
            </w:r>
            <w:r>
              <w:rPr>
                <w:rFonts w:ascii="Calibri" w:hAnsi="Calibri" w:cs="Calibri"/>
              </w:rPr>
              <w:t xml:space="preserve"> could join and who to contact.</w:t>
            </w:r>
          </w:p>
        </w:tc>
        <w:tc>
          <w:tcPr>
            <w:tcW w:w="5228" w:type="dxa"/>
          </w:tcPr>
          <w:p w14:paraId="37E13B10" w14:textId="77777777" w:rsidR="00BD748E" w:rsidRPr="00242C64" w:rsidRDefault="00BD748E" w:rsidP="00B16C00">
            <w:pPr>
              <w:rPr>
                <w:rFonts w:ascii="Calibri" w:hAnsi="Calibri" w:cs="Calibri"/>
              </w:rPr>
            </w:pPr>
            <w:r w:rsidRPr="00242C64">
              <w:rPr>
                <w:rFonts w:ascii="Calibri" w:hAnsi="Calibri" w:cs="Calibri"/>
              </w:rPr>
              <w:t>Groups and contacts</w:t>
            </w:r>
            <w:r w:rsidR="009C70A9" w:rsidRPr="00242C64">
              <w:rPr>
                <w:rFonts w:ascii="Calibri" w:hAnsi="Calibri" w:cs="Calibri"/>
              </w:rPr>
              <w:t>:</w:t>
            </w:r>
          </w:p>
        </w:tc>
      </w:tr>
      <w:tr w:rsidR="00E74B08" w:rsidRPr="00724222" w14:paraId="6F618087" w14:textId="77777777" w:rsidTr="0079790C">
        <w:tc>
          <w:tcPr>
            <w:tcW w:w="5228" w:type="dxa"/>
          </w:tcPr>
          <w:p w14:paraId="6186E1CB" w14:textId="77777777" w:rsidR="00E74B08" w:rsidRDefault="006D553D" w:rsidP="00B16C00">
            <w:pPr>
              <w:rPr>
                <w:rFonts w:ascii="Calibri" w:hAnsi="Calibri" w:cs="Calibri"/>
              </w:rPr>
            </w:pPr>
            <w:r>
              <w:rPr>
                <w:rFonts w:ascii="Calibri" w:hAnsi="Calibri" w:cs="Calibri"/>
              </w:rPr>
              <w:t>Any r</w:t>
            </w:r>
            <w:r w:rsidR="00BC7405">
              <w:rPr>
                <w:rFonts w:ascii="Calibri" w:hAnsi="Calibri" w:cs="Calibri"/>
              </w:rPr>
              <w:t>elevant internal and external m</w:t>
            </w:r>
            <w:r w:rsidR="00E74B08" w:rsidRPr="00E74B08">
              <w:rPr>
                <w:rFonts w:ascii="Calibri" w:hAnsi="Calibri" w:cs="Calibri"/>
              </w:rPr>
              <w:t>ailing lists/</w:t>
            </w:r>
            <w:r w:rsidR="00BC7405">
              <w:rPr>
                <w:rFonts w:ascii="Calibri" w:hAnsi="Calibri" w:cs="Calibri"/>
              </w:rPr>
              <w:t xml:space="preserve"> </w:t>
            </w:r>
            <w:r w:rsidR="00E74B08" w:rsidRPr="00E74B08">
              <w:rPr>
                <w:rFonts w:ascii="Calibri" w:hAnsi="Calibri" w:cs="Calibri"/>
              </w:rPr>
              <w:t>professional organisations/</w:t>
            </w:r>
            <w:r w:rsidR="00BC7405">
              <w:rPr>
                <w:rFonts w:ascii="Calibri" w:hAnsi="Calibri" w:cs="Calibri"/>
              </w:rPr>
              <w:t xml:space="preserve"> </w:t>
            </w:r>
            <w:r w:rsidR="00E74B08" w:rsidRPr="00E74B08">
              <w:rPr>
                <w:rFonts w:ascii="Calibri" w:hAnsi="Calibri" w:cs="Calibri"/>
              </w:rPr>
              <w:t>websites</w:t>
            </w:r>
            <w:r w:rsidR="00BC7405">
              <w:rPr>
                <w:rFonts w:ascii="Calibri" w:hAnsi="Calibri" w:cs="Calibri"/>
              </w:rPr>
              <w:t xml:space="preserve"> </w:t>
            </w:r>
          </w:p>
        </w:tc>
        <w:tc>
          <w:tcPr>
            <w:tcW w:w="5228" w:type="dxa"/>
          </w:tcPr>
          <w:p w14:paraId="0E911865" w14:textId="77777777" w:rsidR="00E74B08" w:rsidRPr="00242C64" w:rsidRDefault="00BC7405" w:rsidP="00B16C00">
            <w:pPr>
              <w:rPr>
                <w:rFonts w:ascii="Calibri" w:hAnsi="Calibri" w:cs="Calibri"/>
              </w:rPr>
            </w:pPr>
            <w:r>
              <w:rPr>
                <w:rFonts w:ascii="Calibri" w:hAnsi="Calibri" w:cs="Calibri"/>
              </w:rPr>
              <w:t>Details:</w:t>
            </w:r>
          </w:p>
        </w:tc>
      </w:tr>
      <w:tr w:rsidR="00BD748E" w:rsidRPr="00724222" w14:paraId="1356958A" w14:textId="77777777" w:rsidTr="0079790C">
        <w:tc>
          <w:tcPr>
            <w:tcW w:w="5228" w:type="dxa"/>
          </w:tcPr>
          <w:p w14:paraId="0A8CB0D5" w14:textId="77777777" w:rsidR="00BD748E" w:rsidRPr="00782BBB" w:rsidRDefault="00AA6079" w:rsidP="00782BBB">
            <w:pPr>
              <w:rPr>
                <w:rFonts w:ascii="Calibri" w:hAnsi="Calibri" w:cs="Calibri"/>
              </w:rPr>
            </w:pPr>
            <w:hyperlink r:id="rId22" w:history="1">
              <w:r w:rsidR="00BD748E" w:rsidRPr="00D930B3">
                <w:rPr>
                  <w:rStyle w:val="Hyperlink"/>
                  <w:rFonts w:ascii="Calibri" w:hAnsi="Calibri" w:cs="Calibri"/>
                </w:rPr>
                <w:t>Research Seminars</w:t>
              </w:r>
            </w:hyperlink>
            <w:r w:rsidR="00782BBB">
              <w:rPr>
                <w:rFonts w:ascii="Calibri" w:hAnsi="Calibri" w:cs="Calibri"/>
              </w:rPr>
              <w:t xml:space="preserve"> </w:t>
            </w:r>
            <w:r w:rsidR="00782BBB">
              <w:t xml:space="preserve">- </w:t>
            </w:r>
            <w:r w:rsidR="00782BBB" w:rsidRPr="00782BBB">
              <w:rPr>
                <w:rFonts w:ascii="Calibri" w:hAnsi="Calibri" w:cs="Calibri"/>
              </w:rPr>
              <w:t>p</w:t>
            </w:r>
            <w:r w:rsidR="00BD748E" w:rsidRPr="00782BBB">
              <w:rPr>
                <w:rFonts w:ascii="Calibri" w:hAnsi="Calibri" w:cs="Calibri"/>
              </w:rPr>
              <w:t xml:space="preserve">lease discuss the seminar programmes in the Faculty that would be of interest. </w:t>
            </w:r>
            <w:r w:rsidR="009C70A9" w:rsidRPr="00782BBB">
              <w:rPr>
                <w:rFonts w:ascii="Calibri" w:hAnsi="Calibri" w:cs="Calibri"/>
              </w:rPr>
              <w:t>PGRSs may also attend seminars across the University following the link above.</w:t>
            </w:r>
          </w:p>
        </w:tc>
        <w:tc>
          <w:tcPr>
            <w:tcW w:w="5228" w:type="dxa"/>
          </w:tcPr>
          <w:p w14:paraId="5268A389" w14:textId="77777777" w:rsidR="00BD748E" w:rsidRPr="00242C64" w:rsidRDefault="00A0118B" w:rsidP="00B16C00">
            <w:pPr>
              <w:rPr>
                <w:rFonts w:ascii="Calibri" w:hAnsi="Calibri" w:cs="Calibri"/>
              </w:rPr>
            </w:pPr>
            <w:r>
              <w:rPr>
                <w:rFonts w:ascii="Calibri" w:hAnsi="Calibri" w:cs="Calibri"/>
              </w:rPr>
              <w:t>Date accessed link</w:t>
            </w:r>
            <w:r w:rsidR="009C70A9" w:rsidRPr="00242C64">
              <w:rPr>
                <w:rFonts w:ascii="Calibri" w:hAnsi="Calibri" w:cs="Calibri"/>
              </w:rPr>
              <w:t>:</w:t>
            </w:r>
          </w:p>
        </w:tc>
      </w:tr>
      <w:tr w:rsidR="009C70A9" w:rsidRPr="00724222" w14:paraId="332B2BEE" w14:textId="77777777" w:rsidTr="0079790C">
        <w:tc>
          <w:tcPr>
            <w:tcW w:w="5228" w:type="dxa"/>
          </w:tcPr>
          <w:p w14:paraId="7BB38FA5" w14:textId="0D6F1B8C" w:rsidR="009C70A9" w:rsidRDefault="009C70A9" w:rsidP="00B16C00">
            <w:pPr>
              <w:rPr>
                <w:rFonts w:ascii="Calibri" w:hAnsi="Calibri" w:cs="Calibri"/>
              </w:rPr>
            </w:pPr>
            <w:r>
              <w:rPr>
                <w:rFonts w:ascii="Calibri" w:hAnsi="Calibri" w:cs="Calibri"/>
              </w:rPr>
              <w:t>Student Voice</w:t>
            </w:r>
            <w:r w:rsidR="00D930B3">
              <w:rPr>
                <w:rFonts w:ascii="Calibri" w:hAnsi="Calibri" w:cs="Calibri"/>
              </w:rPr>
              <w:t xml:space="preserve"> - e</w:t>
            </w:r>
            <w:r>
              <w:rPr>
                <w:rFonts w:ascii="Calibri" w:hAnsi="Calibri" w:cs="Calibri"/>
              </w:rPr>
              <w:t xml:space="preserve">ach school can have up to two PGR Reps who represent the views and interests of their colleagues at the three annual Faculty Research Degree Committees. They are also invited to attend the Super Rep Group of reps across the University which reports to the </w:t>
            </w:r>
            <w:r w:rsidR="00A0514D">
              <w:rPr>
                <w:rFonts w:ascii="Calibri" w:hAnsi="Calibri" w:cs="Calibri"/>
              </w:rPr>
              <w:t>Doctoral College</w:t>
            </w:r>
            <w:r>
              <w:rPr>
                <w:rFonts w:ascii="Calibri" w:hAnsi="Calibri" w:cs="Calibri"/>
              </w:rPr>
              <w:t xml:space="preserve"> Management Board.</w:t>
            </w:r>
          </w:p>
        </w:tc>
        <w:tc>
          <w:tcPr>
            <w:tcW w:w="5228" w:type="dxa"/>
          </w:tcPr>
          <w:p w14:paraId="329A95D8" w14:textId="77777777" w:rsidR="009C70A9" w:rsidRPr="00242C64" w:rsidRDefault="009C70A9" w:rsidP="00B16C00">
            <w:pPr>
              <w:rPr>
                <w:rFonts w:ascii="Calibri" w:hAnsi="Calibri" w:cs="Calibri"/>
              </w:rPr>
            </w:pPr>
            <w:r w:rsidRPr="00242C64">
              <w:rPr>
                <w:rFonts w:ascii="Calibri" w:hAnsi="Calibri" w:cs="Calibri"/>
              </w:rPr>
              <w:t>Names and contacts of current reps:</w:t>
            </w:r>
          </w:p>
          <w:p w14:paraId="6F733E55" w14:textId="77777777" w:rsidR="009C70A9" w:rsidRPr="009C70A9" w:rsidRDefault="009C70A9" w:rsidP="00B16C00">
            <w:pPr>
              <w:rPr>
                <w:rFonts w:ascii="Calibri" w:hAnsi="Calibri" w:cs="Calibri"/>
              </w:rPr>
            </w:pPr>
          </w:p>
        </w:tc>
      </w:tr>
    </w:tbl>
    <w:p w14:paraId="1A41166A" w14:textId="77777777" w:rsidR="006D553D" w:rsidRDefault="006D553D" w:rsidP="00032ADD">
      <w:pPr>
        <w:tabs>
          <w:tab w:val="left" w:pos="6578"/>
        </w:tabs>
        <w:rPr>
          <w:rFonts w:ascii="Calibri" w:hAnsi="Calibri" w:cs="Calibri"/>
        </w:rPr>
      </w:pPr>
    </w:p>
    <w:p w14:paraId="4E05A8E3" w14:textId="77777777" w:rsidR="006D553D" w:rsidRDefault="006D553D" w:rsidP="00032ADD">
      <w:pPr>
        <w:tabs>
          <w:tab w:val="left" w:pos="6578"/>
        </w:tabs>
        <w:rPr>
          <w:rFonts w:ascii="Calibri" w:hAnsi="Calibri" w:cs="Calibri"/>
        </w:rPr>
      </w:pPr>
    </w:p>
    <w:p w14:paraId="4A2CF823" w14:textId="77777777" w:rsidR="008638CF" w:rsidRDefault="008638CF" w:rsidP="00032ADD">
      <w:pPr>
        <w:tabs>
          <w:tab w:val="left" w:pos="6578"/>
        </w:tabs>
        <w:rPr>
          <w:rFonts w:ascii="Calibri" w:hAnsi="Calibri" w:cs="Calibri"/>
        </w:rPr>
      </w:pPr>
    </w:p>
    <w:tbl>
      <w:tblPr>
        <w:tblStyle w:val="TableGrid"/>
        <w:tblW w:w="0" w:type="auto"/>
        <w:tblLook w:val="04A0" w:firstRow="1" w:lastRow="0" w:firstColumn="1" w:lastColumn="0" w:noHBand="0" w:noVBand="1"/>
      </w:tblPr>
      <w:tblGrid>
        <w:gridCol w:w="5228"/>
        <w:gridCol w:w="5228"/>
      </w:tblGrid>
      <w:tr w:rsidR="00642C15" w:rsidRPr="00724222" w14:paraId="68373B61" w14:textId="77777777" w:rsidTr="0028537A">
        <w:tc>
          <w:tcPr>
            <w:tcW w:w="10456" w:type="dxa"/>
            <w:gridSpan w:val="2"/>
            <w:shd w:val="clear" w:color="auto" w:fill="BFBFBF" w:themeFill="background1" w:themeFillShade="BF"/>
          </w:tcPr>
          <w:p w14:paraId="3A38313B" w14:textId="77777777" w:rsidR="00642C15" w:rsidRPr="00724222" w:rsidRDefault="00AA6079" w:rsidP="00941095">
            <w:pPr>
              <w:jc w:val="both"/>
              <w:rPr>
                <w:rFonts w:ascii="Calibri" w:hAnsi="Calibri" w:cs="Calibri"/>
                <w:b/>
              </w:rPr>
            </w:pPr>
            <w:hyperlink r:id="rId23" w:history="1">
              <w:r w:rsidR="00642C15" w:rsidRPr="00724222">
                <w:rPr>
                  <w:rStyle w:val="Hyperlink"/>
                  <w:rFonts w:ascii="Calibri" w:hAnsi="Calibri" w:cs="Calibri"/>
                  <w:b/>
                </w:rPr>
                <w:t>Research Ethics</w:t>
              </w:r>
            </w:hyperlink>
          </w:p>
          <w:p w14:paraId="18C56819" w14:textId="77777777" w:rsidR="00642C15" w:rsidRPr="00724222" w:rsidRDefault="006C6FBF" w:rsidP="00941095">
            <w:pPr>
              <w:jc w:val="both"/>
              <w:rPr>
                <w:rFonts w:ascii="Calibri" w:hAnsi="Calibri" w:cs="Calibri"/>
              </w:rPr>
            </w:pPr>
            <w:r w:rsidRPr="00724222">
              <w:rPr>
                <w:rFonts w:ascii="Calibri" w:hAnsi="Calibri" w:cs="Calibri"/>
                <w:sz w:val="18"/>
                <w:szCs w:val="18"/>
              </w:rPr>
              <w:t>It may take time to establish which research methods you will use for your project(s) and this will determine what you need to do with regard to ethics. On</w:t>
            </w:r>
            <w:r w:rsidR="00322BA1" w:rsidRPr="00724222">
              <w:rPr>
                <w:rFonts w:ascii="Calibri" w:hAnsi="Calibri" w:cs="Calibri"/>
                <w:sz w:val="18"/>
                <w:szCs w:val="18"/>
              </w:rPr>
              <w:t>c</w:t>
            </w:r>
            <w:r w:rsidRPr="00724222">
              <w:rPr>
                <w:rFonts w:ascii="Calibri" w:hAnsi="Calibri" w:cs="Calibri"/>
                <w:sz w:val="18"/>
                <w:szCs w:val="18"/>
              </w:rPr>
              <w:t xml:space="preserve">e you have chosen your methods, you must </w:t>
            </w:r>
            <w:r w:rsidR="00642C15" w:rsidRPr="00724222">
              <w:rPr>
                <w:rFonts w:ascii="Calibri" w:hAnsi="Calibri" w:cs="Calibri"/>
                <w:sz w:val="18"/>
                <w:szCs w:val="18"/>
              </w:rPr>
              <w:t xml:space="preserve">complete the Ethics Screening Tool </w:t>
            </w:r>
            <w:r w:rsidR="006D553D">
              <w:rPr>
                <w:rFonts w:ascii="Calibri" w:hAnsi="Calibri" w:cs="Calibri"/>
                <w:sz w:val="18"/>
                <w:szCs w:val="18"/>
              </w:rPr>
              <w:t xml:space="preserve">at the link above </w:t>
            </w:r>
            <w:r w:rsidR="00642C15" w:rsidRPr="00724222">
              <w:rPr>
                <w:rFonts w:ascii="Calibri" w:hAnsi="Calibri" w:cs="Calibri"/>
                <w:sz w:val="18"/>
                <w:szCs w:val="18"/>
              </w:rPr>
              <w:t xml:space="preserve">to generate the Ethical Review Number that must be submitted with </w:t>
            </w:r>
            <w:r w:rsidR="00C7068A" w:rsidRPr="00724222">
              <w:rPr>
                <w:rFonts w:ascii="Calibri" w:hAnsi="Calibri" w:cs="Calibri"/>
                <w:sz w:val="18"/>
                <w:szCs w:val="18"/>
              </w:rPr>
              <w:t>you</w:t>
            </w:r>
            <w:r w:rsidR="00642C15" w:rsidRPr="00724222">
              <w:rPr>
                <w:rFonts w:ascii="Calibri" w:hAnsi="Calibri" w:cs="Calibri"/>
                <w:sz w:val="18"/>
                <w:szCs w:val="18"/>
              </w:rPr>
              <w:t>r</w:t>
            </w:r>
            <w:r w:rsidR="00C7068A" w:rsidRPr="00724222">
              <w:rPr>
                <w:rFonts w:ascii="Calibri" w:hAnsi="Calibri" w:cs="Calibri"/>
                <w:sz w:val="18"/>
                <w:szCs w:val="18"/>
              </w:rPr>
              <w:t xml:space="preserve"> final</w:t>
            </w:r>
            <w:r w:rsidR="00642C15" w:rsidRPr="00724222">
              <w:rPr>
                <w:rFonts w:ascii="Calibri" w:hAnsi="Calibri" w:cs="Calibri"/>
                <w:sz w:val="18"/>
                <w:szCs w:val="18"/>
              </w:rPr>
              <w:t xml:space="preserve"> thesis on form UPR16. The screening tool will tell</w:t>
            </w:r>
            <w:r w:rsidR="00C7068A" w:rsidRPr="00724222">
              <w:rPr>
                <w:rFonts w:ascii="Calibri" w:hAnsi="Calibri" w:cs="Calibri"/>
                <w:sz w:val="18"/>
                <w:szCs w:val="18"/>
              </w:rPr>
              <w:t xml:space="preserve"> you</w:t>
            </w:r>
            <w:r w:rsidR="00642C15" w:rsidRPr="00724222">
              <w:rPr>
                <w:rFonts w:ascii="Calibri" w:hAnsi="Calibri" w:cs="Calibri"/>
                <w:sz w:val="18"/>
                <w:szCs w:val="18"/>
              </w:rPr>
              <w:t xml:space="preserve"> whether </w:t>
            </w:r>
            <w:r w:rsidR="00C7068A" w:rsidRPr="00724222">
              <w:rPr>
                <w:rFonts w:ascii="Calibri" w:hAnsi="Calibri" w:cs="Calibri"/>
                <w:sz w:val="18"/>
                <w:szCs w:val="18"/>
              </w:rPr>
              <w:t>you</w:t>
            </w:r>
            <w:r w:rsidR="00642C15" w:rsidRPr="00724222">
              <w:rPr>
                <w:rFonts w:ascii="Calibri" w:hAnsi="Calibri" w:cs="Calibri"/>
                <w:sz w:val="18"/>
                <w:szCs w:val="18"/>
              </w:rPr>
              <w:t xml:space="preserve"> should submit a full Application for Ethics Review. </w:t>
            </w:r>
          </w:p>
        </w:tc>
      </w:tr>
      <w:tr w:rsidR="002E7226" w:rsidRPr="00724222" w14:paraId="21258AA0" w14:textId="77777777" w:rsidTr="00941095">
        <w:tc>
          <w:tcPr>
            <w:tcW w:w="5228" w:type="dxa"/>
          </w:tcPr>
          <w:p w14:paraId="29EDF033" w14:textId="77777777" w:rsidR="00E35495" w:rsidRPr="00724222" w:rsidRDefault="00C7068A" w:rsidP="007725BC">
            <w:pPr>
              <w:rPr>
                <w:rFonts w:ascii="Calibri" w:hAnsi="Calibri" w:cs="Calibri"/>
              </w:rPr>
            </w:pPr>
            <w:r w:rsidRPr="00724222">
              <w:rPr>
                <w:rFonts w:ascii="Calibri" w:hAnsi="Calibri" w:cs="Calibri"/>
              </w:rPr>
              <w:t>All postgraduate research students</w:t>
            </w:r>
            <w:r w:rsidR="007725BC" w:rsidRPr="00724222">
              <w:rPr>
                <w:rFonts w:ascii="Calibri" w:hAnsi="Calibri" w:cs="Calibri"/>
              </w:rPr>
              <w:t xml:space="preserve"> must attend the GSDP</w:t>
            </w:r>
            <w:r w:rsidR="00E209F4" w:rsidRPr="00724222">
              <w:rPr>
                <w:rFonts w:ascii="Calibri" w:hAnsi="Calibri" w:cs="Calibri"/>
              </w:rPr>
              <w:t xml:space="preserve"> </w:t>
            </w:r>
            <w:r w:rsidR="007725BC" w:rsidRPr="00724222">
              <w:rPr>
                <w:rFonts w:ascii="Calibri" w:hAnsi="Calibri" w:cs="Calibri"/>
              </w:rPr>
              <w:t xml:space="preserve">course: An introduction to research ethics, integrity and governance. This runs several times a year and can be booked via </w:t>
            </w:r>
            <w:hyperlink r:id="rId24" w:anchor="common/main/welcome,;" w:history="1">
              <w:proofErr w:type="spellStart"/>
              <w:r w:rsidR="007725BC" w:rsidRPr="00724222">
                <w:rPr>
                  <w:rStyle w:val="Hyperlink"/>
                  <w:rFonts w:ascii="Calibri" w:hAnsi="Calibri" w:cs="Calibri"/>
                </w:rPr>
                <w:t>SkillsForge</w:t>
              </w:r>
              <w:proofErr w:type="spellEnd"/>
            </w:hyperlink>
            <w:r w:rsidR="007725BC" w:rsidRPr="00724222">
              <w:rPr>
                <w:rFonts w:ascii="Calibri" w:hAnsi="Calibri" w:cs="Calibri"/>
              </w:rPr>
              <w:t>.</w:t>
            </w:r>
          </w:p>
        </w:tc>
        <w:tc>
          <w:tcPr>
            <w:tcW w:w="5228" w:type="dxa"/>
          </w:tcPr>
          <w:p w14:paraId="2824A6F3" w14:textId="77777777" w:rsidR="002E7226" w:rsidRPr="00724222" w:rsidRDefault="007725BC" w:rsidP="00941095">
            <w:pPr>
              <w:jc w:val="both"/>
              <w:rPr>
                <w:rFonts w:ascii="Calibri" w:hAnsi="Calibri" w:cs="Calibri"/>
              </w:rPr>
            </w:pPr>
            <w:r w:rsidRPr="00724222">
              <w:rPr>
                <w:rFonts w:ascii="Calibri" w:hAnsi="Calibri" w:cs="Calibri"/>
              </w:rPr>
              <w:t>Date</w:t>
            </w:r>
            <w:r w:rsidR="00E209F4" w:rsidRPr="00724222">
              <w:rPr>
                <w:rFonts w:ascii="Calibri" w:hAnsi="Calibri" w:cs="Calibri"/>
              </w:rPr>
              <w:t xml:space="preserve"> </w:t>
            </w:r>
            <w:r w:rsidR="00C7068A" w:rsidRPr="00724222">
              <w:rPr>
                <w:rFonts w:ascii="Calibri" w:hAnsi="Calibri" w:cs="Calibri"/>
              </w:rPr>
              <w:t>you wish to attend</w:t>
            </w:r>
            <w:r w:rsidRPr="00724222">
              <w:rPr>
                <w:rFonts w:ascii="Calibri" w:hAnsi="Calibri" w:cs="Calibri"/>
              </w:rPr>
              <w:t>:</w:t>
            </w:r>
          </w:p>
        </w:tc>
      </w:tr>
      <w:tr w:rsidR="00941095" w:rsidRPr="00724222" w14:paraId="59B68A4A" w14:textId="77777777" w:rsidTr="00941095">
        <w:tc>
          <w:tcPr>
            <w:tcW w:w="5228" w:type="dxa"/>
          </w:tcPr>
          <w:p w14:paraId="3843E781" w14:textId="77777777" w:rsidR="00941095" w:rsidRPr="00724222" w:rsidRDefault="006C6FBF" w:rsidP="007725BC">
            <w:pPr>
              <w:rPr>
                <w:rFonts w:ascii="Calibri" w:hAnsi="Calibri" w:cs="Calibri"/>
              </w:rPr>
            </w:pPr>
            <w:r w:rsidRPr="00724222">
              <w:rPr>
                <w:rFonts w:ascii="Calibri" w:hAnsi="Calibri" w:cs="Calibri"/>
              </w:rPr>
              <w:t>I</w:t>
            </w:r>
            <w:r w:rsidR="00C7068A" w:rsidRPr="00724222">
              <w:rPr>
                <w:rFonts w:ascii="Calibri" w:hAnsi="Calibri" w:cs="Calibri"/>
              </w:rPr>
              <w:t xml:space="preserve">f you think you will need to complete a full Application for Ethics Review, discuss roughly when it should be submitted to the committee. You cannot begin data collection until you have a favourable opinion from the committee, </w:t>
            </w:r>
            <w:r w:rsidR="00146499" w:rsidRPr="00724222">
              <w:rPr>
                <w:rFonts w:ascii="Calibri" w:hAnsi="Calibri" w:cs="Calibri"/>
              </w:rPr>
              <w:t>so the form needs to be submitted in good time.</w:t>
            </w:r>
            <w:r w:rsidR="00C7068A" w:rsidRPr="00724222">
              <w:rPr>
                <w:rFonts w:ascii="Calibri" w:hAnsi="Calibri" w:cs="Calibri"/>
              </w:rPr>
              <w:t xml:space="preserve"> </w:t>
            </w:r>
          </w:p>
          <w:p w14:paraId="20150F5D" w14:textId="77777777" w:rsidR="00E35495" w:rsidRPr="00724222" w:rsidRDefault="00E35495" w:rsidP="007725BC">
            <w:pPr>
              <w:rPr>
                <w:rFonts w:ascii="Calibri" w:hAnsi="Calibri" w:cs="Calibri"/>
              </w:rPr>
            </w:pPr>
          </w:p>
        </w:tc>
        <w:tc>
          <w:tcPr>
            <w:tcW w:w="5228" w:type="dxa"/>
          </w:tcPr>
          <w:p w14:paraId="62FB31E8" w14:textId="77777777" w:rsidR="00941095" w:rsidRPr="00724222" w:rsidRDefault="00146499" w:rsidP="00941095">
            <w:pPr>
              <w:jc w:val="both"/>
              <w:rPr>
                <w:rFonts w:ascii="Calibri" w:hAnsi="Calibri" w:cs="Calibri"/>
              </w:rPr>
            </w:pPr>
            <w:r w:rsidRPr="00724222">
              <w:rPr>
                <w:rFonts w:ascii="Calibri" w:hAnsi="Calibri" w:cs="Calibri"/>
              </w:rPr>
              <w:t>If applicable, in which month and year do you think you will need to submit your Application for Ethics Review?</w:t>
            </w:r>
          </w:p>
        </w:tc>
      </w:tr>
      <w:tr w:rsidR="00642C15" w:rsidRPr="00724222" w14:paraId="34FCDF8F" w14:textId="77777777" w:rsidTr="00032ADD">
        <w:tc>
          <w:tcPr>
            <w:tcW w:w="10456" w:type="dxa"/>
            <w:gridSpan w:val="2"/>
            <w:shd w:val="clear" w:color="auto" w:fill="BFBFBF" w:themeFill="background1" w:themeFillShade="BF"/>
          </w:tcPr>
          <w:p w14:paraId="4AE42022" w14:textId="77777777" w:rsidR="00642C15" w:rsidRPr="00724222" w:rsidRDefault="00AA6079" w:rsidP="00B16C00">
            <w:pPr>
              <w:rPr>
                <w:rFonts w:ascii="Calibri" w:hAnsi="Calibri" w:cs="Calibri"/>
                <w:sz w:val="18"/>
                <w:szCs w:val="18"/>
              </w:rPr>
            </w:pPr>
            <w:hyperlink r:id="rId25" w:history="1">
              <w:r w:rsidR="00642C15" w:rsidRPr="00724222">
                <w:rPr>
                  <w:rStyle w:val="Hyperlink"/>
                  <w:rFonts w:ascii="Calibri" w:hAnsi="Calibri" w:cs="Calibri"/>
                  <w:b/>
                </w:rPr>
                <w:t>Annual Review</w:t>
              </w:r>
            </w:hyperlink>
            <w:r w:rsidR="00642C15" w:rsidRPr="00724222">
              <w:rPr>
                <w:rFonts w:ascii="Calibri" w:hAnsi="Calibri" w:cs="Calibri"/>
                <w:b/>
              </w:rPr>
              <w:t xml:space="preserve"> and </w:t>
            </w:r>
            <w:hyperlink r:id="rId26" w:history="1">
              <w:r w:rsidR="00642C15" w:rsidRPr="00724222">
                <w:rPr>
                  <w:rStyle w:val="Hyperlink"/>
                  <w:rFonts w:ascii="Calibri" w:hAnsi="Calibri" w:cs="Calibri"/>
                  <w:b/>
                </w:rPr>
                <w:t>Major Review</w:t>
              </w:r>
            </w:hyperlink>
            <w:r w:rsidR="00146499" w:rsidRPr="00724222">
              <w:rPr>
                <w:rFonts w:ascii="Calibri" w:hAnsi="Calibri" w:cs="Calibri"/>
                <w:sz w:val="18"/>
                <w:szCs w:val="18"/>
              </w:rPr>
              <w:t xml:space="preserve">  (Major Review</w:t>
            </w:r>
            <w:r w:rsidR="00E35495" w:rsidRPr="00724222">
              <w:rPr>
                <w:rFonts w:ascii="Calibri" w:hAnsi="Calibri" w:cs="Calibri"/>
                <w:sz w:val="18"/>
                <w:szCs w:val="18"/>
              </w:rPr>
              <w:t xml:space="preserve"> not applicable to Prof Doc/ </w:t>
            </w:r>
            <w:r w:rsidR="002A747F">
              <w:rPr>
                <w:rFonts w:ascii="Calibri" w:hAnsi="Calibri" w:cs="Calibri"/>
                <w:sz w:val="18"/>
                <w:szCs w:val="18"/>
              </w:rPr>
              <w:t xml:space="preserve">and there are </w:t>
            </w:r>
            <w:r w:rsidR="00E35495" w:rsidRPr="00724222">
              <w:rPr>
                <w:rFonts w:ascii="Calibri" w:hAnsi="Calibri" w:cs="Calibri"/>
                <w:sz w:val="18"/>
                <w:szCs w:val="18"/>
              </w:rPr>
              <w:t>no review</w:t>
            </w:r>
            <w:r w:rsidR="002A747F">
              <w:rPr>
                <w:rFonts w:ascii="Calibri" w:hAnsi="Calibri" w:cs="Calibri"/>
                <w:sz w:val="18"/>
                <w:szCs w:val="18"/>
              </w:rPr>
              <w:t>s</w:t>
            </w:r>
            <w:r w:rsidR="00E35495" w:rsidRPr="00724222">
              <w:rPr>
                <w:rFonts w:ascii="Calibri" w:hAnsi="Calibri" w:cs="Calibri"/>
                <w:sz w:val="18"/>
                <w:szCs w:val="18"/>
              </w:rPr>
              <w:t xml:space="preserve"> for PhD by Publication.)</w:t>
            </w:r>
          </w:p>
          <w:p w14:paraId="2CB19DBB" w14:textId="77777777" w:rsidR="00032ADD" w:rsidRPr="00724222" w:rsidRDefault="00695B28" w:rsidP="00B16C00">
            <w:pPr>
              <w:rPr>
                <w:rFonts w:ascii="Calibri" w:hAnsi="Calibri" w:cs="Calibri"/>
                <w:sz w:val="18"/>
                <w:szCs w:val="18"/>
              </w:rPr>
            </w:pPr>
            <w:r w:rsidRPr="00724222">
              <w:rPr>
                <w:rFonts w:ascii="Calibri" w:hAnsi="Calibri" w:cs="Calibri"/>
                <w:sz w:val="18"/>
                <w:szCs w:val="18"/>
              </w:rPr>
              <w:t>The University must monitor student progress on a regular basis through a series of reviews. The pattern and type of these will depend on your programme and whether you are part-time or full</w:t>
            </w:r>
            <w:r w:rsidR="0026633C" w:rsidRPr="00724222">
              <w:rPr>
                <w:rFonts w:ascii="Calibri" w:hAnsi="Calibri" w:cs="Calibri"/>
                <w:sz w:val="18"/>
                <w:szCs w:val="18"/>
              </w:rPr>
              <w:t>-</w:t>
            </w:r>
            <w:r w:rsidRPr="00724222">
              <w:rPr>
                <w:rFonts w:ascii="Calibri" w:hAnsi="Calibri" w:cs="Calibri"/>
                <w:sz w:val="18"/>
                <w:szCs w:val="18"/>
              </w:rPr>
              <w:t>time. Your supervisor will advise you</w:t>
            </w:r>
            <w:r w:rsidR="00A0118B">
              <w:rPr>
                <w:rFonts w:ascii="Calibri" w:hAnsi="Calibri" w:cs="Calibri"/>
                <w:sz w:val="18"/>
                <w:szCs w:val="18"/>
              </w:rPr>
              <w:t xml:space="preserve"> and Research Degrees will send you notification several months before the deadline.</w:t>
            </w:r>
          </w:p>
        </w:tc>
      </w:tr>
      <w:tr w:rsidR="00642C15" w:rsidRPr="00724222" w14:paraId="027FEE88" w14:textId="77777777" w:rsidTr="00642C15">
        <w:tc>
          <w:tcPr>
            <w:tcW w:w="5228" w:type="dxa"/>
          </w:tcPr>
          <w:p w14:paraId="64193582" w14:textId="77777777" w:rsidR="00642C15" w:rsidRPr="00724222" w:rsidRDefault="00642C15" w:rsidP="00B16C00">
            <w:pPr>
              <w:rPr>
                <w:rFonts w:ascii="Calibri" w:hAnsi="Calibri" w:cs="Calibri"/>
              </w:rPr>
            </w:pPr>
            <w:r w:rsidRPr="00724222">
              <w:rPr>
                <w:rFonts w:ascii="Calibri" w:hAnsi="Calibri" w:cs="Calibri"/>
              </w:rPr>
              <w:t>Which type of review will you undergo at the end of the first year</w:t>
            </w:r>
            <w:r w:rsidR="00242C64">
              <w:rPr>
                <w:rFonts w:ascii="Calibri" w:hAnsi="Calibri" w:cs="Calibri"/>
              </w:rPr>
              <w:t xml:space="preserve"> (</w:t>
            </w:r>
            <w:r w:rsidR="009123A5" w:rsidRPr="00724222">
              <w:rPr>
                <w:rFonts w:ascii="Calibri" w:hAnsi="Calibri" w:cs="Calibri"/>
              </w:rPr>
              <w:t xml:space="preserve">first research phase year </w:t>
            </w:r>
            <w:r w:rsidR="00242C64">
              <w:rPr>
                <w:rFonts w:ascii="Calibri" w:hAnsi="Calibri" w:cs="Calibri"/>
              </w:rPr>
              <w:t>if</w:t>
            </w:r>
            <w:r w:rsidR="009123A5" w:rsidRPr="00724222">
              <w:rPr>
                <w:rFonts w:ascii="Calibri" w:hAnsi="Calibri" w:cs="Calibri"/>
              </w:rPr>
              <w:t xml:space="preserve"> Prof Doc</w:t>
            </w:r>
            <w:r w:rsidR="00242C64">
              <w:rPr>
                <w:rFonts w:ascii="Calibri" w:hAnsi="Calibri" w:cs="Calibri"/>
              </w:rPr>
              <w:t>)</w:t>
            </w:r>
            <w:r w:rsidRPr="00724222">
              <w:rPr>
                <w:rFonts w:ascii="Calibri" w:hAnsi="Calibri" w:cs="Calibri"/>
              </w:rPr>
              <w:t>?</w:t>
            </w:r>
            <w:r w:rsidR="0026633C" w:rsidRPr="00724222">
              <w:rPr>
                <w:rFonts w:ascii="Calibri" w:hAnsi="Calibri" w:cs="Calibri"/>
              </w:rPr>
              <w:t xml:space="preserve"> Put NA if PhD by Publication.</w:t>
            </w:r>
          </w:p>
        </w:tc>
        <w:tc>
          <w:tcPr>
            <w:tcW w:w="5228" w:type="dxa"/>
          </w:tcPr>
          <w:p w14:paraId="36269DC9" w14:textId="77777777" w:rsidR="00642C15" w:rsidRPr="00724222" w:rsidRDefault="00642C15" w:rsidP="00B16C00">
            <w:pPr>
              <w:rPr>
                <w:rFonts w:ascii="Calibri" w:hAnsi="Calibri" w:cs="Calibri"/>
              </w:rPr>
            </w:pPr>
          </w:p>
        </w:tc>
      </w:tr>
      <w:tr w:rsidR="00642C15" w:rsidRPr="00724222" w14:paraId="698C6794" w14:textId="77777777" w:rsidTr="00642C15">
        <w:tc>
          <w:tcPr>
            <w:tcW w:w="5228" w:type="dxa"/>
          </w:tcPr>
          <w:p w14:paraId="00EE87F7" w14:textId="77777777" w:rsidR="00642C15" w:rsidRPr="00724222" w:rsidRDefault="00642C15" w:rsidP="00B16C00">
            <w:pPr>
              <w:rPr>
                <w:rFonts w:ascii="Calibri" w:hAnsi="Calibri" w:cs="Calibri"/>
              </w:rPr>
            </w:pPr>
            <w:r w:rsidRPr="00724222">
              <w:rPr>
                <w:rFonts w:ascii="Calibri" w:hAnsi="Calibri" w:cs="Calibri"/>
              </w:rPr>
              <w:t xml:space="preserve">The deadline for submission will be the end of your registration year: </w:t>
            </w:r>
            <w:r w:rsidRPr="00724222">
              <w:rPr>
                <w:rFonts w:ascii="Calibri" w:hAnsi="Calibri" w:cs="Calibri"/>
                <w:sz w:val="20"/>
                <w:szCs w:val="20"/>
              </w:rPr>
              <w:t>30 Sep</w:t>
            </w:r>
            <w:r w:rsidR="00032ADD" w:rsidRPr="00724222">
              <w:rPr>
                <w:rFonts w:ascii="Calibri" w:hAnsi="Calibri" w:cs="Calibri"/>
                <w:sz w:val="20"/>
                <w:szCs w:val="20"/>
              </w:rPr>
              <w:t>,</w:t>
            </w:r>
            <w:r w:rsidRPr="00724222">
              <w:rPr>
                <w:rFonts w:ascii="Calibri" w:hAnsi="Calibri" w:cs="Calibri"/>
                <w:sz w:val="20"/>
                <w:szCs w:val="20"/>
              </w:rPr>
              <w:t xml:space="preserve"> 31 Jan</w:t>
            </w:r>
            <w:r w:rsidR="00032ADD" w:rsidRPr="00724222">
              <w:rPr>
                <w:rFonts w:ascii="Calibri" w:hAnsi="Calibri" w:cs="Calibri"/>
                <w:sz w:val="20"/>
                <w:szCs w:val="20"/>
              </w:rPr>
              <w:t>,</w:t>
            </w:r>
            <w:r w:rsidRPr="00724222">
              <w:rPr>
                <w:rFonts w:ascii="Calibri" w:hAnsi="Calibri" w:cs="Calibri"/>
                <w:sz w:val="20"/>
                <w:szCs w:val="20"/>
              </w:rPr>
              <w:t xml:space="preserve"> 31 Mar</w:t>
            </w:r>
            <w:r w:rsidR="00032ADD" w:rsidRPr="00724222">
              <w:rPr>
                <w:rFonts w:ascii="Calibri" w:hAnsi="Calibri" w:cs="Calibri"/>
                <w:sz w:val="20"/>
                <w:szCs w:val="20"/>
              </w:rPr>
              <w:t xml:space="preserve"> or</w:t>
            </w:r>
            <w:r w:rsidRPr="00724222">
              <w:rPr>
                <w:rFonts w:ascii="Calibri" w:hAnsi="Calibri" w:cs="Calibri"/>
                <w:sz w:val="20"/>
                <w:szCs w:val="20"/>
              </w:rPr>
              <w:t xml:space="preserve"> 31</w:t>
            </w:r>
            <w:r w:rsidR="00032ADD" w:rsidRPr="00724222">
              <w:rPr>
                <w:rFonts w:ascii="Calibri" w:hAnsi="Calibri" w:cs="Calibri"/>
                <w:sz w:val="20"/>
                <w:szCs w:val="20"/>
              </w:rPr>
              <w:t xml:space="preserve"> May</w:t>
            </w:r>
          </w:p>
        </w:tc>
        <w:tc>
          <w:tcPr>
            <w:tcW w:w="5228" w:type="dxa"/>
          </w:tcPr>
          <w:p w14:paraId="59E2B6D1" w14:textId="77777777" w:rsidR="00642C15" w:rsidRPr="00724222" w:rsidRDefault="00032ADD" w:rsidP="00B16C00">
            <w:pPr>
              <w:rPr>
                <w:rFonts w:ascii="Calibri" w:hAnsi="Calibri" w:cs="Calibri"/>
              </w:rPr>
            </w:pPr>
            <w:r w:rsidRPr="00724222">
              <w:rPr>
                <w:rFonts w:ascii="Calibri" w:hAnsi="Calibri" w:cs="Calibri"/>
              </w:rPr>
              <w:t>Deadline:</w:t>
            </w:r>
          </w:p>
        </w:tc>
      </w:tr>
      <w:tr w:rsidR="00642C15" w:rsidRPr="00724222" w14:paraId="2474ED0E" w14:textId="77777777" w:rsidTr="00642C15">
        <w:tc>
          <w:tcPr>
            <w:tcW w:w="5228" w:type="dxa"/>
          </w:tcPr>
          <w:p w14:paraId="4A6E88EF" w14:textId="77777777" w:rsidR="00642C15" w:rsidRPr="00724222" w:rsidRDefault="00242C64" w:rsidP="00B16C00">
            <w:pPr>
              <w:rPr>
                <w:rFonts w:ascii="Calibri" w:hAnsi="Calibri" w:cs="Calibri"/>
              </w:rPr>
            </w:pPr>
            <w:r>
              <w:rPr>
                <w:rFonts w:ascii="Calibri" w:hAnsi="Calibri" w:cs="Calibri"/>
              </w:rPr>
              <w:t>Discuss what will</w:t>
            </w:r>
            <w:r w:rsidR="00272E29" w:rsidRPr="00724222">
              <w:rPr>
                <w:rFonts w:ascii="Calibri" w:hAnsi="Calibri" w:cs="Calibri"/>
              </w:rPr>
              <w:t xml:space="preserve"> </w:t>
            </w:r>
            <w:r w:rsidR="00032ADD" w:rsidRPr="00724222">
              <w:rPr>
                <w:rFonts w:ascii="Calibri" w:hAnsi="Calibri" w:cs="Calibri"/>
              </w:rPr>
              <w:t>need to</w:t>
            </w:r>
            <w:r>
              <w:rPr>
                <w:rFonts w:ascii="Calibri" w:hAnsi="Calibri" w:cs="Calibri"/>
              </w:rPr>
              <w:t xml:space="preserve"> be</w:t>
            </w:r>
            <w:r w:rsidR="00032ADD" w:rsidRPr="00724222">
              <w:rPr>
                <w:rFonts w:ascii="Calibri" w:hAnsi="Calibri" w:cs="Calibri"/>
              </w:rPr>
              <w:t xml:space="preserve"> submit</w:t>
            </w:r>
            <w:r>
              <w:rPr>
                <w:rFonts w:ascii="Calibri" w:hAnsi="Calibri" w:cs="Calibri"/>
              </w:rPr>
              <w:t>ted</w:t>
            </w:r>
            <w:r w:rsidR="00032ADD" w:rsidRPr="00724222">
              <w:rPr>
                <w:rFonts w:ascii="Calibri" w:hAnsi="Calibri" w:cs="Calibri"/>
              </w:rPr>
              <w:t xml:space="preserve"> by this date</w:t>
            </w:r>
            <w:r>
              <w:rPr>
                <w:rFonts w:ascii="Calibri" w:hAnsi="Calibri" w:cs="Calibri"/>
              </w:rPr>
              <w:t>.</w:t>
            </w:r>
          </w:p>
          <w:p w14:paraId="0D880F72" w14:textId="77777777" w:rsidR="00E35495" w:rsidRPr="00724222" w:rsidRDefault="00E35495" w:rsidP="00B16C00">
            <w:pPr>
              <w:rPr>
                <w:rFonts w:ascii="Calibri" w:hAnsi="Calibri" w:cs="Calibri"/>
              </w:rPr>
            </w:pPr>
          </w:p>
        </w:tc>
        <w:tc>
          <w:tcPr>
            <w:tcW w:w="5228" w:type="dxa"/>
          </w:tcPr>
          <w:p w14:paraId="37C53AFE" w14:textId="77777777" w:rsidR="00642C15" w:rsidRPr="00724222" w:rsidRDefault="00242C64" w:rsidP="00B16C00">
            <w:pPr>
              <w:rPr>
                <w:rFonts w:ascii="Calibri" w:hAnsi="Calibri" w:cs="Calibri"/>
              </w:rPr>
            </w:pPr>
            <w:r>
              <w:rPr>
                <w:rFonts w:ascii="Calibri" w:hAnsi="Calibri" w:cs="Calibri"/>
              </w:rPr>
              <w:t>Submission details:</w:t>
            </w:r>
          </w:p>
        </w:tc>
      </w:tr>
      <w:tr w:rsidR="00032ADD" w:rsidRPr="00724222" w14:paraId="0B1CB436" w14:textId="77777777" w:rsidTr="00032ADD">
        <w:tc>
          <w:tcPr>
            <w:tcW w:w="10456" w:type="dxa"/>
            <w:gridSpan w:val="2"/>
            <w:shd w:val="clear" w:color="auto" w:fill="BFBFBF" w:themeFill="background1" w:themeFillShade="BF"/>
          </w:tcPr>
          <w:p w14:paraId="34B6F034" w14:textId="77777777" w:rsidR="00032ADD" w:rsidRPr="00724222" w:rsidRDefault="00032ADD" w:rsidP="00B16C00">
            <w:pPr>
              <w:rPr>
                <w:rFonts w:ascii="Calibri" w:hAnsi="Calibri" w:cs="Calibri"/>
                <w:b/>
              </w:rPr>
            </w:pPr>
            <w:r w:rsidRPr="00724222">
              <w:rPr>
                <w:rFonts w:ascii="Calibri" w:hAnsi="Calibri" w:cs="Calibri"/>
                <w:b/>
              </w:rPr>
              <w:t>Researcher Development Activity</w:t>
            </w:r>
          </w:p>
          <w:p w14:paraId="6929C49E" w14:textId="77777777" w:rsidR="00032ADD" w:rsidRPr="00724222" w:rsidRDefault="00032ADD" w:rsidP="00B16C00">
            <w:pPr>
              <w:rPr>
                <w:rFonts w:ascii="Calibri" w:hAnsi="Calibri" w:cs="Calibri"/>
                <w:sz w:val="18"/>
                <w:szCs w:val="18"/>
              </w:rPr>
            </w:pPr>
            <w:r w:rsidRPr="00724222">
              <w:rPr>
                <w:rFonts w:ascii="Calibri" w:hAnsi="Calibri" w:cs="Calibri"/>
                <w:sz w:val="18"/>
                <w:szCs w:val="18"/>
              </w:rPr>
              <w:t xml:space="preserve">See </w:t>
            </w:r>
            <w:hyperlink r:id="rId27" w:history="1">
              <w:r w:rsidRPr="00724222">
                <w:rPr>
                  <w:rStyle w:val="Hyperlink"/>
                  <w:rFonts w:ascii="Calibri" w:hAnsi="Calibri" w:cs="Calibri"/>
                  <w:sz w:val="18"/>
                  <w:szCs w:val="18"/>
                </w:rPr>
                <w:t>Operational Handbook</w:t>
              </w:r>
            </w:hyperlink>
            <w:r w:rsidRPr="00724222">
              <w:rPr>
                <w:rFonts w:ascii="Calibri" w:hAnsi="Calibri" w:cs="Calibri"/>
                <w:sz w:val="18"/>
                <w:szCs w:val="18"/>
              </w:rPr>
              <w:t xml:space="preserve"> Part </w:t>
            </w:r>
            <w:r w:rsidR="00DB462C" w:rsidRPr="00724222">
              <w:rPr>
                <w:rFonts w:ascii="Calibri" w:hAnsi="Calibri" w:cs="Calibri"/>
                <w:sz w:val="18"/>
                <w:szCs w:val="18"/>
              </w:rPr>
              <w:t>2</w:t>
            </w:r>
            <w:r w:rsidR="00A3743C" w:rsidRPr="00724222">
              <w:rPr>
                <w:rFonts w:ascii="Calibri" w:hAnsi="Calibri" w:cs="Calibri"/>
                <w:sz w:val="18"/>
                <w:szCs w:val="18"/>
              </w:rPr>
              <w:t>:</w:t>
            </w:r>
            <w:r w:rsidRPr="00724222">
              <w:rPr>
                <w:rFonts w:ascii="Calibri" w:hAnsi="Calibri" w:cs="Calibri"/>
                <w:sz w:val="18"/>
                <w:szCs w:val="18"/>
              </w:rPr>
              <w:t xml:space="preserve"> </w:t>
            </w:r>
            <w:r w:rsidR="00DB462C" w:rsidRPr="00724222">
              <w:rPr>
                <w:rFonts w:ascii="Calibri" w:hAnsi="Calibri" w:cs="Calibri"/>
                <w:sz w:val="18"/>
                <w:szCs w:val="18"/>
              </w:rPr>
              <w:t>7. Development opportunities for PGRS</w:t>
            </w:r>
          </w:p>
          <w:p w14:paraId="0268D76A" w14:textId="77777777" w:rsidR="00DB462C" w:rsidRPr="00724222" w:rsidRDefault="00DB462C" w:rsidP="00B16C00">
            <w:pPr>
              <w:rPr>
                <w:rFonts w:ascii="Calibri" w:hAnsi="Calibri" w:cs="Calibri"/>
                <w:sz w:val="18"/>
                <w:szCs w:val="18"/>
              </w:rPr>
            </w:pPr>
            <w:r w:rsidRPr="00724222">
              <w:rPr>
                <w:rFonts w:ascii="Calibri" w:hAnsi="Calibri" w:cs="Calibri"/>
                <w:sz w:val="18"/>
                <w:szCs w:val="18"/>
              </w:rPr>
              <w:t xml:space="preserve">Students should complete </w:t>
            </w:r>
            <w:r w:rsidR="00924EFB" w:rsidRPr="00724222">
              <w:rPr>
                <w:rFonts w:ascii="Calibri" w:hAnsi="Calibri" w:cs="Calibri"/>
                <w:sz w:val="18"/>
                <w:szCs w:val="18"/>
              </w:rPr>
              <w:t xml:space="preserve">about </w:t>
            </w:r>
            <w:r w:rsidRPr="00724222">
              <w:rPr>
                <w:rFonts w:ascii="Calibri" w:hAnsi="Calibri" w:cs="Calibri"/>
                <w:sz w:val="18"/>
                <w:szCs w:val="18"/>
              </w:rPr>
              <w:t>10 days (full-time) or 5 days (part-time) of development activity per year, which will be discussed at the end of year review.</w:t>
            </w:r>
          </w:p>
        </w:tc>
      </w:tr>
      <w:tr w:rsidR="00032ADD" w:rsidRPr="00724222" w14:paraId="38F92587" w14:textId="77777777" w:rsidTr="00032ADD">
        <w:tc>
          <w:tcPr>
            <w:tcW w:w="5228" w:type="dxa"/>
          </w:tcPr>
          <w:p w14:paraId="673A1FA8" w14:textId="77777777" w:rsidR="00032ADD" w:rsidRPr="00724222" w:rsidRDefault="00DB462C" w:rsidP="00B16C00">
            <w:pPr>
              <w:rPr>
                <w:rFonts w:ascii="Calibri" w:hAnsi="Calibri" w:cs="Calibri"/>
              </w:rPr>
            </w:pPr>
            <w:r w:rsidRPr="00724222">
              <w:rPr>
                <w:rFonts w:ascii="Calibri" w:hAnsi="Calibri" w:cs="Calibri"/>
              </w:rPr>
              <w:t xml:space="preserve">Access </w:t>
            </w:r>
            <w:hyperlink r:id="rId28" w:anchor="common/main/welcome,;" w:history="1">
              <w:proofErr w:type="spellStart"/>
              <w:r w:rsidRPr="00724222">
                <w:rPr>
                  <w:rStyle w:val="Hyperlink"/>
                  <w:rFonts w:ascii="Calibri" w:hAnsi="Calibri" w:cs="Calibri"/>
                </w:rPr>
                <w:t>SkillsForge</w:t>
              </w:r>
              <w:proofErr w:type="spellEnd"/>
            </w:hyperlink>
            <w:r w:rsidRPr="00724222">
              <w:rPr>
                <w:rStyle w:val="Hyperlink"/>
                <w:rFonts w:ascii="Calibri" w:hAnsi="Calibri" w:cs="Calibri"/>
              </w:rPr>
              <w:t xml:space="preserve"> </w:t>
            </w:r>
            <w:r w:rsidRPr="00724222">
              <w:rPr>
                <w:rStyle w:val="Hyperlink"/>
                <w:rFonts w:ascii="Calibri" w:hAnsi="Calibri" w:cs="Calibri"/>
                <w:color w:val="auto"/>
                <w:u w:val="none"/>
              </w:rPr>
              <w:t xml:space="preserve">and </w:t>
            </w:r>
            <w:r w:rsidR="00AD7FE8" w:rsidRPr="00724222">
              <w:rPr>
                <w:rStyle w:val="Hyperlink"/>
                <w:rFonts w:ascii="Calibri" w:hAnsi="Calibri" w:cs="Calibri"/>
                <w:color w:val="auto"/>
                <w:u w:val="none"/>
              </w:rPr>
              <w:t>go through</w:t>
            </w:r>
            <w:r w:rsidRPr="00724222">
              <w:rPr>
                <w:rStyle w:val="Hyperlink"/>
                <w:rFonts w:ascii="Calibri" w:hAnsi="Calibri" w:cs="Calibri"/>
                <w:color w:val="auto"/>
                <w:u w:val="none"/>
              </w:rPr>
              <w:t xml:space="preserve"> each tab and menu item</w:t>
            </w:r>
            <w:r w:rsidR="00E209F4" w:rsidRPr="00724222">
              <w:rPr>
                <w:rStyle w:val="Hyperlink"/>
                <w:rFonts w:ascii="Calibri" w:hAnsi="Calibri" w:cs="Calibri"/>
                <w:color w:val="auto"/>
                <w:u w:val="none"/>
              </w:rPr>
              <w:t xml:space="preserve"> to familiarise yourself with it</w:t>
            </w:r>
            <w:r w:rsidRPr="00724222">
              <w:rPr>
                <w:rStyle w:val="Hyperlink"/>
                <w:rFonts w:ascii="Calibri" w:hAnsi="Calibri" w:cs="Calibri"/>
                <w:color w:val="auto"/>
                <w:u w:val="none"/>
              </w:rPr>
              <w:t>.</w:t>
            </w:r>
          </w:p>
        </w:tc>
        <w:tc>
          <w:tcPr>
            <w:tcW w:w="5228" w:type="dxa"/>
          </w:tcPr>
          <w:p w14:paraId="3BDD6F07" w14:textId="77777777" w:rsidR="00032ADD" w:rsidRPr="00724222" w:rsidRDefault="003B15DF" w:rsidP="00B16C00">
            <w:pPr>
              <w:rPr>
                <w:rFonts w:ascii="Calibri" w:hAnsi="Calibri" w:cs="Calibri"/>
              </w:rPr>
            </w:pPr>
            <w:r w:rsidRPr="00724222">
              <w:rPr>
                <w:rFonts w:ascii="Calibri" w:hAnsi="Calibri" w:cs="Calibri"/>
              </w:rPr>
              <w:t>Date accessed:</w:t>
            </w:r>
          </w:p>
        </w:tc>
      </w:tr>
      <w:tr w:rsidR="00032ADD" w:rsidRPr="00724222" w14:paraId="1AA3A4ED" w14:textId="77777777" w:rsidTr="00032ADD">
        <w:tc>
          <w:tcPr>
            <w:tcW w:w="5228" w:type="dxa"/>
          </w:tcPr>
          <w:p w14:paraId="04CF985A" w14:textId="77777777" w:rsidR="00E35495" w:rsidRDefault="00272E29" w:rsidP="00F83CD3">
            <w:pPr>
              <w:rPr>
                <w:rFonts w:ascii="Calibri" w:hAnsi="Calibri" w:cs="Calibri"/>
              </w:rPr>
            </w:pPr>
            <w:r w:rsidRPr="00724222">
              <w:rPr>
                <w:rFonts w:ascii="Calibri" w:hAnsi="Calibri" w:cs="Calibri"/>
              </w:rPr>
              <w:t>You can u</w:t>
            </w:r>
            <w:r w:rsidR="0064581E" w:rsidRPr="00724222">
              <w:rPr>
                <w:rFonts w:ascii="Calibri" w:hAnsi="Calibri" w:cs="Calibri"/>
              </w:rPr>
              <w:t>se the</w:t>
            </w:r>
            <w:r w:rsidR="00BE5ED7" w:rsidRPr="00724222">
              <w:rPr>
                <w:rFonts w:ascii="Calibri" w:hAnsi="Calibri" w:cs="Calibri"/>
              </w:rPr>
              <w:t xml:space="preserve"> Development Needs Analysis screen to help you reflect on your training needs.</w:t>
            </w:r>
            <w:r w:rsidR="0064581E" w:rsidRPr="00724222">
              <w:rPr>
                <w:rFonts w:ascii="Calibri" w:hAnsi="Calibri" w:cs="Calibri"/>
              </w:rPr>
              <w:t xml:space="preserve"> </w:t>
            </w:r>
            <w:r w:rsidR="003B15DF" w:rsidRPr="00724222">
              <w:rPr>
                <w:rFonts w:ascii="Calibri" w:hAnsi="Calibri" w:cs="Calibri"/>
              </w:rPr>
              <w:t xml:space="preserve">List the kinds of training or development you would like to undertake in your first year. These can include </w:t>
            </w:r>
            <w:hyperlink r:id="rId29" w:history="1">
              <w:r w:rsidR="00A0514D">
                <w:rPr>
                  <w:rStyle w:val="Hyperlink"/>
                  <w:rFonts w:ascii="Calibri" w:hAnsi="Calibri" w:cs="Calibri"/>
                </w:rPr>
                <w:t>Doctoral College</w:t>
              </w:r>
              <w:r w:rsidR="003B15DF" w:rsidRPr="00724222">
                <w:rPr>
                  <w:rStyle w:val="Hyperlink"/>
                  <w:rFonts w:ascii="Calibri" w:hAnsi="Calibri" w:cs="Calibri"/>
                </w:rPr>
                <w:t xml:space="preserve"> Development Programme</w:t>
              </w:r>
            </w:hyperlink>
            <w:r w:rsidR="003B15DF" w:rsidRPr="00724222">
              <w:rPr>
                <w:rFonts w:ascii="Calibri" w:hAnsi="Calibri" w:cs="Calibri"/>
              </w:rPr>
              <w:t xml:space="preserve"> sessions and any other activities that help you with your research or career planning.</w:t>
            </w:r>
          </w:p>
          <w:p w14:paraId="241A57CC" w14:textId="5C8C135C" w:rsidR="00F83CD3" w:rsidRPr="00724222" w:rsidRDefault="00F83CD3" w:rsidP="00F83CD3">
            <w:pPr>
              <w:rPr>
                <w:rFonts w:ascii="Calibri" w:hAnsi="Calibri" w:cs="Calibri"/>
              </w:rPr>
            </w:pPr>
            <w:bookmarkStart w:id="1" w:name="_GoBack"/>
            <w:bookmarkEnd w:id="1"/>
          </w:p>
        </w:tc>
        <w:tc>
          <w:tcPr>
            <w:tcW w:w="5228" w:type="dxa"/>
          </w:tcPr>
          <w:p w14:paraId="21A6E4C9" w14:textId="77777777" w:rsidR="003B15DF" w:rsidRPr="00724222" w:rsidRDefault="00E209F4" w:rsidP="00B16C00">
            <w:pPr>
              <w:rPr>
                <w:rFonts w:ascii="Calibri" w:hAnsi="Calibri" w:cs="Calibri"/>
              </w:rPr>
            </w:pPr>
            <w:r w:rsidRPr="00724222">
              <w:rPr>
                <w:rFonts w:ascii="Calibri" w:hAnsi="Calibri" w:cs="Calibri"/>
              </w:rPr>
              <w:t>Priority training needs for the first year:</w:t>
            </w:r>
          </w:p>
        </w:tc>
      </w:tr>
      <w:tr w:rsidR="009033BB" w:rsidRPr="00724222" w14:paraId="3A3859E3" w14:textId="77777777" w:rsidTr="00A90B6C">
        <w:tc>
          <w:tcPr>
            <w:tcW w:w="10456" w:type="dxa"/>
            <w:gridSpan w:val="2"/>
            <w:shd w:val="clear" w:color="auto" w:fill="BFBFBF" w:themeFill="background1" w:themeFillShade="BF"/>
          </w:tcPr>
          <w:p w14:paraId="12FACA87" w14:textId="77777777" w:rsidR="009033BB" w:rsidRPr="00724222" w:rsidRDefault="009033BB" w:rsidP="00B16C00">
            <w:pPr>
              <w:rPr>
                <w:rFonts w:ascii="Calibri" w:hAnsi="Calibri" w:cs="Calibri"/>
                <w:b/>
              </w:rPr>
            </w:pPr>
            <w:r w:rsidRPr="00724222">
              <w:rPr>
                <w:rFonts w:ascii="Calibri" w:hAnsi="Calibri" w:cs="Calibri"/>
                <w:b/>
              </w:rPr>
              <w:t>Publishing and authorship</w:t>
            </w:r>
          </w:p>
        </w:tc>
      </w:tr>
      <w:tr w:rsidR="00BE5ED7" w:rsidRPr="00724222" w14:paraId="585CB767" w14:textId="77777777" w:rsidTr="00BE5ED7">
        <w:tc>
          <w:tcPr>
            <w:tcW w:w="5228" w:type="dxa"/>
          </w:tcPr>
          <w:p w14:paraId="1EDD1FD3" w14:textId="77777777" w:rsidR="00272E29" w:rsidRPr="00724222" w:rsidRDefault="00A90B6C" w:rsidP="00B16C00">
            <w:pPr>
              <w:rPr>
                <w:rFonts w:ascii="Calibri" w:hAnsi="Calibri" w:cs="Calibri"/>
              </w:rPr>
            </w:pPr>
            <w:r w:rsidRPr="00724222">
              <w:rPr>
                <w:rFonts w:ascii="Calibri" w:hAnsi="Calibri" w:cs="Calibri"/>
              </w:rPr>
              <w:t xml:space="preserve">Will </w:t>
            </w:r>
            <w:r w:rsidR="0026633C" w:rsidRPr="00724222">
              <w:rPr>
                <w:rFonts w:ascii="Calibri" w:hAnsi="Calibri" w:cs="Calibri"/>
              </w:rPr>
              <w:t>you be expected</w:t>
            </w:r>
            <w:r w:rsidRPr="00724222">
              <w:rPr>
                <w:rFonts w:ascii="Calibri" w:hAnsi="Calibri" w:cs="Calibri"/>
              </w:rPr>
              <w:t xml:space="preserve"> to publish peer reviewed articles or similar during </w:t>
            </w:r>
            <w:r w:rsidR="0026633C" w:rsidRPr="00724222">
              <w:rPr>
                <w:rFonts w:ascii="Calibri" w:hAnsi="Calibri" w:cs="Calibri"/>
              </w:rPr>
              <w:t>you</w:t>
            </w:r>
            <w:r w:rsidRPr="00724222">
              <w:rPr>
                <w:rFonts w:ascii="Calibri" w:hAnsi="Calibri" w:cs="Calibri"/>
              </w:rPr>
              <w:t>r studies?</w:t>
            </w:r>
          </w:p>
        </w:tc>
        <w:tc>
          <w:tcPr>
            <w:tcW w:w="5228" w:type="dxa"/>
          </w:tcPr>
          <w:p w14:paraId="241AAAA2" w14:textId="77777777" w:rsidR="00BE5ED7" w:rsidRPr="00724222" w:rsidRDefault="00BE5ED7" w:rsidP="00A90B6C">
            <w:pPr>
              <w:jc w:val="center"/>
              <w:rPr>
                <w:rFonts w:ascii="Calibri" w:hAnsi="Calibri" w:cs="Calibri"/>
              </w:rPr>
            </w:pPr>
          </w:p>
          <w:p w14:paraId="2E10DF8C" w14:textId="77777777" w:rsidR="00A90B6C" w:rsidRPr="00724222" w:rsidRDefault="00A90B6C" w:rsidP="00A90B6C">
            <w:pPr>
              <w:jc w:val="center"/>
              <w:rPr>
                <w:rFonts w:ascii="Calibri" w:hAnsi="Calibri" w:cs="Calibri"/>
              </w:rPr>
            </w:pPr>
            <w:r w:rsidRPr="00724222">
              <w:rPr>
                <w:rFonts w:ascii="Calibri" w:hAnsi="Calibri" w:cs="Calibri"/>
              </w:rPr>
              <w:t>YES / NO</w:t>
            </w:r>
            <w:r w:rsidR="00850F4E">
              <w:rPr>
                <w:rFonts w:ascii="Calibri" w:hAnsi="Calibri" w:cs="Calibri"/>
              </w:rPr>
              <w:t xml:space="preserve"> (If ‘no’, go to next section)</w:t>
            </w:r>
          </w:p>
        </w:tc>
      </w:tr>
      <w:tr w:rsidR="00BE5ED7" w:rsidRPr="00724222" w14:paraId="378F42DB" w14:textId="77777777" w:rsidTr="00BE5ED7">
        <w:tc>
          <w:tcPr>
            <w:tcW w:w="5228" w:type="dxa"/>
          </w:tcPr>
          <w:p w14:paraId="77F4D76F" w14:textId="77777777" w:rsidR="00BE5ED7" w:rsidRPr="00724222" w:rsidRDefault="00A90B6C" w:rsidP="00B16C00">
            <w:pPr>
              <w:rPr>
                <w:rFonts w:ascii="Calibri" w:hAnsi="Calibri" w:cs="Calibri"/>
              </w:rPr>
            </w:pPr>
            <w:r w:rsidRPr="00724222">
              <w:rPr>
                <w:rFonts w:ascii="Calibri" w:hAnsi="Calibri" w:cs="Calibri"/>
              </w:rPr>
              <w:t xml:space="preserve">If </w:t>
            </w:r>
            <w:r w:rsidR="001E00B8" w:rsidRPr="00724222">
              <w:rPr>
                <w:rFonts w:ascii="Calibri" w:hAnsi="Calibri" w:cs="Calibri"/>
              </w:rPr>
              <w:t>y</w:t>
            </w:r>
            <w:r w:rsidRPr="00724222">
              <w:rPr>
                <w:rFonts w:ascii="Calibri" w:hAnsi="Calibri" w:cs="Calibri"/>
              </w:rPr>
              <w:t>es</w:t>
            </w:r>
            <w:r w:rsidR="001E00B8" w:rsidRPr="00724222">
              <w:rPr>
                <w:rFonts w:ascii="Calibri" w:hAnsi="Calibri" w:cs="Calibri"/>
              </w:rPr>
              <w:t xml:space="preserve">, please describe the number of articles or similar you will attempt to publish </w:t>
            </w:r>
            <w:r w:rsidR="009123A5" w:rsidRPr="00724222">
              <w:rPr>
                <w:rFonts w:ascii="Calibri" w:hAnsi="Calibri" w:cs="Calibri"/>
              </w:rPr>
              <w:t>based on your studies/thesis</w:t>
            </w:r>
            <w:r w:rsidR="00E209F4" w:rsidRPr="00724222">
              <w:rPr>
                <w:rFonts w:ascii="Calibri" w:hAnsi="Calibri" w:cs="Calibri"/>
              </w:rPr>
              <w:t>.</w:t>
            </w:r>
            <w:r w:rsidR="0063628D" w:rsidRPr="00724222">
              <w:rPr>
                <w:rFonts w:ascii="Calibri" w:hAnsi="Calibri" w:cs="Calibri"/>
              </w:rPr>
              <w:t xml:space="preserve"> </w:t>
            </w:r>
            <w:r w:rsidR="0026633C" w:rsidRPr="00724222">
              <w:rPr>
                <w:rFonts w:ascii="Calibri" w:hAnsi="Calibri" w:cs="Calibri"/>
              </w:rPr>
              <w:t xml:space="preserve">Compilation Style PhD candidates should </w:t>
            </w:r>
            <w:r w:rsidR="00A0118B">
              <w:rPr>
                <w:rFonts w:ascii="Calibri" w:hAnsi="Calibri" w:cs="Calibri"/>
              </w:rPr>
              <w:t>indicate</w:t>
            </w:r>
            <w:r w:rsidR="0026633C" w:rsidRPr="00724222">
              <w:rPr>
                <w:rFonts w:ascii="Calibri" w:hAnsi="Calibri" w:cs="Calibri"/>
              </w:rPr>
              <w:t xml:space="preserve"> the </w:t>
            </w:r>
            <w:r w:rsidR="009B401D" w:rsidRPr="00724222">
              <w:rPr>
                <w:rFonts w:ascii="Calibri" w:hAnsi="Calibri" w:cs="Calibri"/>
              </w:rPr>
              <w:t>intended</w:t>
            </w:r>
            <w:r w:rsidR="0026633C" w:rsidRPr="00724222">
              <w:rPr>
                <w:rFonts w:ascii="Calibri" w:hAnsi="Calibri" w:cs="Calibri"/>
              </w:rPr>
              <w:t xml:space="preserve"> number and status of each paper.</w:t>
            </w:r>
          </w:p>
        </w:tc>
        <w:tc>
          <w:tcPr>
            <w:tcW w:w="5228" w:type="dxa"/>
          </w:tcPr>
          <w:p w14:paraId="06F9C88B" w14:textId="77777777" w:rsidR="00BE5ED7" w:rsidRPr="00724222" w:rsidRDefault="00BE5ED7" w:rsidP="00B16C00">
            <w:pPr>
              <w:rPr>
                <w:rFonts w:ascii="Calibri" w:hAnsi="Calibri" w:cs="Calibri"/>
                <w:sz w:val="18"/>
                <w:szCs w:val="18"/>
              </w:rPr>
            </w:pPr>
          </w:p>
        </w:tc>
      </w:tr>
      <w:tr w:rsidR="00BE5ED7" w:rsidRPr="00724222" w14:paraId="3ECDA690" w14:textId="77777777" w:rsidTr="00BE5ED7">
        <w:tc>
          <w:tcPr>
            <w:tcW w:w="5228" w:type="dxa"/>
          </w:tcPr>
          <w:p w14:paraId="0E04948B" w14:textId="77777777" w:rsidR="000C034C" w:rsidRPr="00724222" w:rsidRDefault="000C034C" w:rsidP="00B16C00">
            <w:pPr>
              <w:rPr>
                <w:rFonts w:ascii="Calibri" w:hAnsi="Calibri" w:cs="Calibri"/>
              </w:rPr>
            </w:pPr>
            <w:r w:rsidRPr="00724222">
              <w:rPr>
                <w:rFonts w:ascii="Calibri" w:hAnsi="Calibri" w:cs="Calibri"/>
              </w:rPr>
              <w:t>Authorship</w:t>
            </w:r>
            <w:r w:rsidR="001E00B8" w:rsidRPr="00724222">
              <w:rPr>
                <w:rFonts w:ascii="Calibri" w:hAnsi="Calibri" w:cs="Calibri"/>
              </w:rPr>
              <w:t>: t</w:t>
            </w:r>
            <w:r w:rsidRPr="00724222">
              <w:rPr>
                <w:rFonts w:ascii="Calibri" w:hAnsi="Calibri" w:cs="Calibri"/>
              </w:rPr>
              <w:t xml:space="preserve">he University has adopted the </w:t>
            </w:r>
            <w:hyperlink r:id="rId30" w:history="1">
              <w:r w:rsidRPr="00724222">
                <w:rPr>
                  <w:rStyle w:val="Hyperlink"/>
                  <w:rFonts w:ascii="Calibri" w:hAnsi="Calibri" w:cs="Calibri"/>
                </w:rPr>
                <w:t>UK Research Integrity Office (UKRIO) Code of Practice</w:t>
              </w:r>
            </w:hyperlink>
            <w:r w:rsidRPr="00724222">
              <w:rPr>
                <w:rFonts w:ascii="Calibri" w:hAnsi="Calibri" w:cs="Calibri"/>
              </w:rPr>
              <w:t xml:space="preserve"> for research </w:t>
            </w:r>
            <w:r w:rsidR="00C11017" w:rsidRPr="00724222">
              <w:rPr>
                <w:rFonts w:ascii="Calibri" w:hAnsi="Calibri" w:cs="Calibri"/>
              </w:rPr>
              <w:t>which addresses authorship in paragraph 3.14.6.</w:t>
            </w:r>
            <w:r w:rsidR="001E00B8" w:rsidRPr="00724222">
              <w:rPr>
                <w:rFonts w:ascii="Calibri" w:hAnsi="Calibri" w:cs="Calibri"/>
              </w:rPr>
              <w:t xml:space="preserve"> If you are the sole author, this is straightforward; if you are likely to publish work with other authors, potentially including your supervisor(s), please discuss expectations with your supervisor.  </w:t>
            </w:r>
          </w:p>
        </w:tc>
        <w:tc>
          <w:tcPr>
            <w:tcW w:w="5228" w:type="dxa"/>
          </w:tcPr>
          <w:p w14:paraId="60C348D3" w14:textId="77777777" w:rsidR="00A941AA" w:rsidRPr="00724222" w:rsidRDefault="008B6101" w:rsidP="00B16C00">
            <w:pPr>
              <w:rPr>
                <w:rFonts w:ascii="Calibri" w:hAnsi="Calibri" w:cs="Calibri"/>
              </w:rPr>
            </w:pPr>
            <w:r w:rsidRPr="00724222">
              <w:rPr>
                <w:rFonts w:ascii="Calibri" w:hAnsi="Calibri" w:cs="Calibri"/>
              </w:rPr>
              <w:t>Date on which the</w:t>
            </w:r>
            <w:r w:rsidR="001E00B8" w:rsidRPr="00724222">
              <w:rPr>
                <w:rFonts w:ascii="Calibri" w:hAnsi="Calibri" w:cs="Calibri"/>
              </w:rPr>
              <w:t xml:space="preserve"> protocols for authorial inclusions</w:t>
            </w:r>
            <w:r w:rsidR="00A34036" w:rsidRPr="00724222">
              <w:rPr>
                <w:rFonts w:ascii="Calibri" w:hAnsi="Calibri" w:cs="Calibri"/>
              </w:rPr>
              <w:t xml:space="preserve"> and </w:t>
            </w:r>
            <w:r w:rsidR="00E626CC" w:rsidRPr="00724222">
              <w:rPr>
                <w:rFonts w:ascii="Calibri" w:hAnsi="Calibri" w:cs="Calibri"/>
              </w:rPr>
              <w:t xml:space="preserve">the </w:t>
            </w:r>
            <w:r w:rsidR="00A34036" w:rsidRPr="00724222">
              <w:rPr>
                <w:rFonts w:ascii="Calibri" w:hAnsi="Calibri" w:cs="Calibri"/>
              </w:rPr>
              <w:t>order of author names on published articles</w:t>
            </w:r>
            <w:r w:rsidRPr="00724222">
              <w:rPr>
                <w:rFonts w:ascii="Calibri" w:hAnsi="Calibri" w:cs="Calibri"/>
              </w:rPr>
              <w:t xml:space="preserve"> w</w:t>
            </w:r>
            <w:r w:rsidR="00A0118B">
              <w:rPr>
                <w:rFonts w:ascii="Calibri" w:hAnsi="Calibri" w:cs="Calibri"/>
              </w:rPr>
              <w:t>ere</w:t>
            </w:r>
            <w:r w:rsidRPr="00724222">
              <w:rPr>
                <w:rFonts w:ascii="Calibri" w:hAnsi="Calibri" w:cs="Calibri"/>
              </w:rPr>
              <w:t xml:space="preserve"> discussed:</w:t>
            </w:r>
          </w:p>
        </w:tc>
      </w:tr>
      <w:tr w:rsidR="00A34036" w:rsidRPr="00724222" w14:paraId="0D0E16F3" w14:textId="77777777" w:rsidTr="00A34036">
        <w:tc>
          <w:tcPr>
            <w:tcW w:w="10456" w:type="dxa"/>
            <w:gridSpan w:val="2"/>
            <w:shd w:val="clear" w:color="auto" w:fill="BFBFBF" w:themeFill="background1" w:themeFillShade="BF"/>
          </w:tcPr>
          <w:p w14:paraId="727BA8F8" w14:textId="77777777" w:rsidR="00A34036" w:rsidRPr="005951A3" w:rsidRDefault="005951A3" w:rsidP="00B16C00">
            <w:pPr>
              <w:rPr>
                <w:rFonts w:ascii="Calibri" w:hAnsi="Calibri" w:cs="Calibri"/>
                <w:b/>
              </w:rPr>
            </w:pPr>
            <w:r w:rsidRPr="005951A3">
              <w:rPr>
                <w:rFonts w:ascii="Calibri" w:hAnsi="Calibri" w:cs="Calibri"/>
                <w:b/>
              </w:rPr>
              <w:lastRenderedPageBreak/>
              <w:t>Other funding</w:t>
            </w:r>
          </w:p>
        </w:tc>
      </w:tr>
      <w:tr w:rsidR="00A34036" w:rsidRPr="00724222" w14:paraId="50AEC62A" w14:textId="77777777" w:rsidTr="00A34036">
        <w:tc>
          <w:tcPr>
            <w:tcW w:w="5228" w:type="dxa"/>
          </w:tcPr>
          <w:p w14:paraId="70932EA2" w14:textId="77777777" w:rsidR="00A34036" w:rsidRPr="00724222" w:rsidRDefault="005951A3" w:rsidP="00B16C00">
            <w:pPr>
              <w:rPr>
                <w:rFonts w:ascii="Calibri" w:hAnsi="Calibri" w:cs="Calibri"/>
              </w:rPr>
            </w:pPr>
            <w:r>
              <w:rPr>
                <w:rFonts w:ascii="Calibri" w:hAnsi="Calibri" w:cs="Calibri"/>
              </w:rPr>
              <w:t xml:space="preserve">Depending on the nature and funding of the degree, the student may have access to additional funding to help with things like conference attendance or resources. </w:t>
            </w:r>
          </w:p>
        </w:tc>
        <w:tc>
          <w:tcPr>
            <w:tcW w:w="5228" w:type="dxa"/>
          </w:tcPr>
          <w:p w14:paraId="5970EC32" w14:textId="77777777" w:rsidR="00A34036" w:rsidRPr="00724222" w:rsidRDefault="005951A3" w:rsidP="00B16C00">
            <w:pPr>
              <w:rPr>
                <w:rFonts w:ascii="Calibri" w:hAnsi="Calibri" w:cs="Calibri"/>
              </w:rPr>
            </w:pPr>
            <w:r>
              <w:rPr>
                <w:rFonts w:ascii="Calibri" w:hAnsi="Calibri" w:cs="Calibri"/>
              </w:rPr>
              <w:t>For each available pot of funding, please give the following details:</w:t>
            </w:r>
          </w:p>
          <w:p w14:paraId="5C221101" w14:textId="77777777" w:rsidR="00A34036" w:rsidRPr="005951A3" w:rsidRDefault="005951A3" w:rsidP="005951A3">
            <w:pPr>
              <w:pStyle w:val="ListParagraph"/>
              <w:numPr>
                <w:ilvl w:val="0"/>
                <w:numId w:val="5"/>
              </w:numPr>
              <w:rPr>
                <w:rFonts w:ascii="Calibri" w:hAnsi="Calibri" w:cs="Calibri"/>
              </w:rPr>
            </w:pPr>
            <w:r w:rsidRPr="005951A3">
              <w:rPr>
                <w:rFonts w:ascii="Calibri" w:hAnsi="Calibri" w:cs="Calibri"/>
              </w:rPr>
              <w:t xml:space="preserve">What </w:t>
            </w:r>
            <w:r>
              <w:rPr>
                <w:rFonts w:ascii="Calibri" w:hAnsi="Calibri" w:cs="Calibri"/>
              </w:rPr>
              <w:t xml:space="preserve">the </w:t>
            </w:r>
            <w:r w:rsidRPr="005951A3">
              <w:rPr>
                <w:rFonts w:ascii="Calibri" w:hAnsi="Calibri" w:cs="Calibri"/>
              </w:rPr>
              <w:t xml:space="preserve">funds </w:t>
            </w:r>
            <w:r>
              <w:rPr>
                <w:rFonts w:ascii="Calibri" w:hAnsi="Calibri" w:cs="Calibri"/>
              </w:rPr>
              <w:t xml:space="preserve">can </w:t>
            </w:r>
            <w:r w:rsidRPr="005951A3">
              <w:rPr>
                <w:rFonts w:ascii="Calibri" w:hAnsi="Calibri" w:cs="Calibri"/>
              </w:rPr>
              <w:t>be used for;</w:t>
            </w:r>
          </w:p>
          <w:p w14:paraId="21F34136" w14:textId="77777777" w:rsidR="005951A3" w:rsidRDefault="005951A3" w:rsidP="005951A3">
            <w:pPr>
              <w:pStyle w:val="ListParagraph"/>
              <w:numPr>
                <w:ilvl w:val="0"/>
                <w:numId w:val="5"/>
              </w:numPr>
              <w:rPr>
                <w:rFonts w:ascii="Calibri" w:hAnsi="Calibri" w:cs="Calibri"/>
              </w:rPr>
            </w:pPr>
            <w:r w:rsidRPr="005951A3">
              <w:rPr>
                <w:rFonts w:ascii="Calibri" w:hAnsi="Calibri" w:cs="Calibri"/>
              </w:rPr>
              <w:t>How much is available;</w:t>
            </w:r>
          </w:p>
          <w:p w14:paraId="0C197309" w14:textId="77777777" w:rsidR="00445D0A" w:rsidRPr="005951A3" w:rsidRDefault="00445D0A" w:rsidP="005951A3">
            <w:pPr>
              <w:pStyle w:val="ListParagraph"/>
              <w:numPr>
                <w:ilvl w:val="0"/>
                <w:numId w:val="5"/>
              </w:numPr>
              <w:rPr>
                <w:rFonts w:ascii="Calibri" w:hAnsi="Calibri" w:cs="Calibri"/>
              </w:rPr>
            </w:pPr>
            <w:r>
              <w:rPr>
                <w:rFonts w:ascii="Calibri" w:hAnsi="Calibri" w:cs="Calibri"/>
              </w:rPr>
              <w:t>Whether this is an annual amount or for the duration of the degree;</w:t>
            </w:r>
          </w:p>
          <w:p w14:paraId="475EDF82" w14:textId="77777777" w:rsidR="005951A3" w:rsidRPr="005951A3" w:rsidRDefault="005951A3" w:rsidP="005951A3">
            <w:pPr>
              <w:pStyle w:val="ListParagraph"/>
              <w:numPr>
                <w:ilvl w:val="0"/>
                <w:numId w:val="5"/>
              </w:numPr>
              <w:rPr>
                <w:rFonts w:ascii="Calibri" w:hAnsi="Calibri" w:cs="Calibri"/>
              </w:rPr>
            </w:pPr>
            <w:r w:rsidRPr="005951A3">
              <w:rPr>
                <w:rFonts w:ascii="Calibri" w:hAnsi="Calibri" w:cs="Calibri"/>
              </w:rPr>
              <w:t>How the student can access the</w:t>
            </w:r>
            <w:r w:rsidR="00445D0A">
              <w:rPr>
                <w:rFonts w:ascii="Calibri" w:hAnsi="Calibri" w:cs="Calibri"/>
              </w:rPr>
              <w:t xml:space="preserve"> funds</w:t>
            </w:r>
            <w:r w:rsidRPr="005951A3">
              <w:rPr>
                <w:rFonts w:ascii="Calibri" w:hAnsi="Calibri" w:cs="Calibri"/>
              </w:rPr>
              <w:t>.</w:t>
            </w:r>
          </w:p>
          <w:p w14:paraId="394CC1AC" w14:textId="77777777" w:rsidR="00695B28" w:rsidRPr="00724222" w:rsidRDefault="00695B28" w:rsidP="00B16C00">
            <w:pPr>
              <w:rPr>
                <w:rFonts w:ascii="Calibri" w:hAnsi="Calibri" w:cs="Calibri"/>
              </w:rPr>
            </w:pPr>
          </w:p>
        </w:tc>
      </w:tr>
      <w:tr w:rsidR="00A34036" w:rsidRPr="00724222" w14:paraId="652F4923" w14:textId="77777777" w:rsidTr="00A34036">
        <w:tc>
          <w:tcPr>
            <w:tcW w:w="10456" w:type="dxa"/>
            <w:gridSpan w:val="2"/>
            <w:shd w:val="clear" w:color="auto" w:fill="BFBFBF" w:themeFill="background1" w:themeFillShade="BF"/>
          </w:tcPr>
          <w:p w14:paraId="5BF51B90" w14:textId="77777777" w:rsidR="00A34036" w:rsidRPr="00724222" w:rsidRDefault="00A34036" w:rsidP="00B16C00">
            <w:pPr>
              <w:rPr>
                <w:rFonts w:ascii="Calibri" w:hAnsi="Calibri" w:cs="Calibri"/>
              </w:rPr>
            </w:pPr>
            <w:r w:rsidRPr="00724222">
              <w:rPr>
                <w:rFonts w:ascii="Calibri" w:hAnsi="Calibri" w:cs="Calibri"/>
                <w:b/>
              </w:rPr>
              <w:t>Teaching Practice</w:t>
            </w:r>
          </w:p>
        </w:tc>
      </w:tr>
      <w:tr w:rsidR="00A34036" w:rsidRPr="00724222" w14:paraId="42668794" w14:textId="77777777" w:rsidTr="00A34036">
        <w:tc>
          <w:tcPr>
            <w:tcW w:w="5228" w:type="dxa"/>
          </w:tcPr>
          <w:p w14:paraId="6215BE25" w14:textId="77777777" w:rsidR="00A34036" w:rsidRPr="00724222" w:rsidRDefault="002627C7" w:rsidP="00B16C00">
            <w:pPr>
              <w:rPr>
                <w:rFonts w:ascii="Calibri" w:hAnsi="Calibri" w:cs="Calibri"/>
              </w:rPr>
            </w:pPr>
            <w:proofErr w:type="spellStart"/>
            <w:r w:rsidRPr="00724222">
              <w:rPr>
                <w:rFonts w:ascii="Calibri" w:hAnsi="Calibri" w:cs="Calibri"/>
              </w:rPr>
              <w:t>UoP</w:t>
            </w:r>
            <w:proofErr w:type="spellEnd"/>
            <w:r w:rsidRPr="00724222">
              <w:rPr>
                <w:rFonts w:ascii="Calibri" w:hAnsi="Calibri" w:cs="Calibri"/>
              </w:rPr>
              <w:t xml:space="preserve"> b</w:t>
            </w:r>
            <w:r w:rsidR="00C35882" w:rsidRPr="00724222">
              <w:rPr>
                <w:rFonts w:ascii="Calibri" w:hAnsi="Calibri" w:cs="Calibri"/>
              </w:rPr>
              <w:t xml:space="preserve">ursary students may be contractually required to provide up to </w:t>
            </w:r>
            <w:r w:rsidRPr="00724222">
              <w:rPr>
                <w:rFonts w:ascii="Calibri" w:hAnsi="Calibri" w:cs="Calibri"/>
              </w:rPr>
              <w:t>six</w:t>
            </w:r>
            <w:r w:rsidR="00C35882" w:rsidRPr="00724222">
              <w:rPr>
                <w:rFonts w:ascii="Calibri" w:hAnsi="Calibri" w:cs="Calibri"/>
              </w:rPr>
              <w:t xml:space="preserve"> hours per week of teaching activity. Before teaching unaccompanied at the University, you must have </w:t>
            </w:r>
            <w:r w:rsidRPr="00724222">
              <w:rPr>
                <w:rFonts w:ascii="Calibri" w:hAnsi="Calibri" w:cs="Calibri"/>
              </w:rPr>
              <w:t>registered</w:t>
            </w:r>
            <w:r w:rsidR="00C35882" w:rsidRPr="00724222">
              <w:rPr>
                <w:rFonts w:ascii="Calibri" w:hAnsi="Calibri" w:cs="Calibri"/>
              </w:rPr>
              <w:t xml:space="preserve"> for and attended the first session of </w:t>
            </w:r>
            <w:hyperlink r:id="rId31" w:history="1">
              <w:proofErr w:type="spellStart"/>
              <w:r w:rsidR="00C35882" w:rsidRPr="00724222">
                <w:rPr>
                  <w:rStyle w:val="Hyperlink"/>
                  <w:rFonts w:ascii="Calibri" w:hAnsi="Calibri" w:cs="Calibri"/>
                </w:rPr>
                <w:t>GProf</w:t>
              </w:r>
              <w:proofErr w:type="spellEnd"/>
            </w:hyperlink>
            <w:r w:rsidR="00C35882" w:rsidRPr="00724222">
              <w:rPr>
                <w:rFonts w:ascii="Calibri" w:hAnsi="Calibri" w:cs="Calibri"/>
              </w:rPr>
              <w:t>, the University’s introduction to teaching in HE for postgraduate research</w:t>
            </w:r>
            <w:r w:rsidRPr="00724222">
              <w:rPr>
                <w:rFonts w:ascii="Calibri" w:hAnsi="Calibri" w:cs="Calibri"/>
              </w:rPr>
              <w:t xml:space="preserve"> students</w:t>
            </w:r>
            <w:r w:rsidR="00C35882" w:rsidRPr="00724222">
              <w:rPr>
                <w:rFonts w:ascii="Calibri" w:hAnsi="Calibri" w:cs="Calibri"/>
              </w:rPr>
              <w:t xml:space="preserve">. </w:t>
            </w:r>
            <w:r w:rsidRPr="00724222">
              <w:rPr>
                <w:rFonts w:ascii="Calibri" w:hAnsi="Calibri" w:cs="Calibri"/>
              </w:rPr>
              <w:t xml:space="preserve">Non-bursary students who are interested in teaching in the future may also register for </w:t>
            </w:r>
            <w:proofErr w:type="spellStart"/>
            <w:r w:rsidRPr="00724222">
              <w:rPr>
                <w:rFonts w:ascii="Calibri" w:hAnsi="Calibri" w:cs="Calibri"/>
              </w:rPr>
              <w:t>GProf</w:t>
            </w:r>
            <w:proofErr w:type="spellEnd"/>
            <w:r w:rsidRPr="00724222">
              <w:rPr>
                <w:rFonts w:ascii="Calibri" w:hAnsi="Calibri" w:cs="Calibri"/>
              </w:rPr>
              <w:t>.</w:t>
            </w:r>
          </w:p>
          <w:p w14:paraId="772C89FF" w14:textId="77777777" w:rsidR="000B0FA8" w:rsidRPr="00724222" w:rsidRDefault="000B0FA8" w:rsidP="00B16C00">
            <w:pPr>
              <w:rPr>
                <w:rFonts w:ascii="Calibri" w:hAnsi="Calibri" w:cs="Calibri"/>
              </w:rPr>
            </w:pPr>
          </w:p>
        </w:tc>
        <w:tc>
          <w:tcPr>
            <w:tcW w:w="5228" w:type="dxa"/>
          </w:tcPr>
          <w:p w14:paraId="02B705CF" w14:textId="77777777" w:rsidR="00A34036" w:rsidRPr="00724222" w:rsidRDefault="002627C7" w:rsidP="00B16C00">
            <w:pPr>
              <w:rPr>
                <w:rFonts w:ascii="Calibri" w:hAnsi="Calibri" w:cs="Calibri"/>
              </w:rPr>
            </w:pPr>
            <w:r w:rsidRPr="00724222">
              <w:rPr>
                <w:rFonts w:ascii="Calibri" w:hAnsi="Calibri" w:cs="Calibri"/>
              </w:rPr>
              <w:t xml:space="preserve">If you need or would like to register for </w:t>
            </w:r>
            <w:proofErr w:type="spellStart"/>
            <w:r w:rsidRPr="00724222">
              <w:rPr>
                <w:rFonts w:ascii="Calibri" w:hAnsi="Calibri" w:cs="Calibri"/>
              </w:rPr>
              <w:t>GProf</w:t>
            </w:r>
            <w:proofErr w:type="spellEnd"/>
            <w:r w:rsidRPr="00724222">
              <w:rPr>
                <w:rFonts w:ascii="Calibri" w:hAnsi="Calibri" w:cs="Calibri"/>
              </w:rPr>
              <w:t xml:space="preserve">, please give the date of the </w:t>
            </w:r>
            <w:hyperlink r:id="rId32" w:history="1">
              <w:proofErr w:type="spellStart"/>
              <w:r w:rsidRPr="00724222">
                <w:rPr>
                  <w:rStyle w:val="Hyperlink"/>
                  <w:rFonts w:ascii="Calibri" w:hAnsi="Calibri" w:cs="Calibri"/>
                </w:rPr>
                <w:t>GProf</w:t>
              </w:r>
              <w:proofErr w:type="spellEnd"/>
              <w:r w:rsidRPr="00724222">
                <w:rPr>
                  <w:rStyle w:val="Hyperlink"/>
                  <w:rFonts w:ascii="Calibri" w:hAnsi="Calibri" w:cs="Calibri"/>
                </w:rPr>
                <w:t xml:space="preserve"> Orientation</w:t>
              </w:r>
            </w:hyperlink>
            <w:r w:rsidRPr="00724222">
              <w:rPr>
                <w:rFonts w:ascii="Calibri" w:hAnsi="Calibri" w:cs="Calibri"/>
              </w:rPr>
              <w:t xml:space="preserve"> session you will attend:</w:t>
            </w:r>
          </w:p>
        </w:tc>
      </w:tr>
      <w:tr w:rsidR="00014424" w:rsidRPr="00724222" w14:paraId="355AE0C5" w14:textId="77777777" w:rsidTr="00014424">
        <w:tc>
          <w:tcPr>
            <w:tcW w:w="10456" w:type="dxa"/>
            <w:gridSpan w:val="2"/>
            <w:shd w:val="clear" w:color="auto" w:fill="BFBFBF" w:themeFill="background1" w:themeFillShade="BF"/>
          </w:tcPr>
          <w:p w14:paraId="726C0724" w14:textId="77777777" w:rsidR="00014424" w:rsidRPr="00724222" w:rsidRDefault="00014424" w:rsidP="00B16C00">
            <w:pPr>
              <w:rPr>
                <w:rFonts w:ascii="Calibri" w:hAnsi="Calibri" w:cs="Calibri"/>
              </w:rPr>
            </w:pPr>
            <w:r w:rsidRPr="00724222">
              <w:rPr>
                <w:rFonts w:ascii="Calibri" w:hAnsi="Calibri" w:cs="Calibri"/>
                <w:b/>
              </w:rPr>
              <w:t>Annual Leave</w:t>
            </w:r>
            <w:r w:rsidR="00F27A73">
              <w:rPr>
                <w:rFonts w:ascii="Calibri" w:hAnsi="Calibri" w:cs="Calibri"/>
                <w:b/>
              </w:rPr>
              <w:t xml:space="preserve">, </w:t>
            </w:r>
            <w:r w:rsidR="00A026EB" w:rsidRPr="00724222">
              <w:rPr>
                <w:rFonts w:ascii="Calibri" w:hAnsi="Calibri" w:cs="Calibri"/>
                <w:b/>
              </w:rPr>
              <w:t xml:space="preserve">Working </w:t>
            </w:r>
            <w:r w:rsidR="00F27A73">
              <w:rPr>
                <w:rFonts w:ascii="Calibri" w:hAnsi="Calibri" w:cs="Calibri"/>
                <w:b/>
              </w:rPr>
              <w:t>and Sickness</w:t>
            </w:r>
          </w:p>
        </w:tc>
      </w:tr>
      <w:tr w:rsidR="00C35882" w:rsidRPr="00724222" w14:paraId="57370BD6" w14:textId="77777777" w:rsidTr="00A34036">
        <w:tc>
          <w:tcPr>
            <w:tcW w:w="5228" w:type="dxa"/>
          </w:tcPr>
          <w:p w14:paraId="7A6DC698" w14:textId="21F064D5" w:rsidR="00014424" w:rsidRPr="00724222" w:rsidRDefault="00014424" w:rsidP="00B16C00">
            <w:pPr>
              <w:rPr>
                <w:rFonts w:ascii="Calibri" w:hAnsi="Calibri" w:cs="Calibri"/>
              </w:rPr>
            </w:pPr>
            <w:r w:rsidRPr="00724222">
              <w:rPr>
                <w:rFonts w:ascii="Calibri" w:hAnsi="Calibri" w:cs="Calibri"/>
              </w:rPr>
              <w:t xml:space="preserve">Leave should be discussed with your supervisor and recorded on </w:t>
            </w:r>
            <w:hyperlink r:id="rId33" w:anchor="common/main/welcome,;" w:history="1">
              <w:proofErr w:type="spellStart"/>
              <w:r w:rsidRPr="00724222">
                <w:rPr>
                  <w:rStyle w:val="Hyperlink"/>
                  <w:rFonts w:ascii="Calibri" w:hAnsi="Calibri" w:cs="Calibri"/>
                </w:rPr>
                <w:t>SkillsForge</w:t>
              </w:r>
              <w:proofErr w:type="spellEnd"/>
            </w:hyperlink>
            <w:r w:rsidRPr="00724222">
              <w:rPr>
                <w:rFonts w:ascii="Calibri" w:hAnsi="Calibri" w:cs="Calibri"/>
              </w:rPr>
              <w:t xml:space="preserve"> under the Annual Leave tab.</w:t>
            </w:r>
          </w:p>
          <w:p w14:paraId="6068BE09" w14:textId="77777777" w:rsidR="000B0FA8" w:rsidRPr="00724222" w:rsidRDefault="000B0FA8" w:rsidP="00B16C00">
            <w:pPr>
              <w:rPr>
                <w:rFonts w:ascii="Calibri" w:hAnsi="Calibri" w:cs="Calibri"/>
              </w:rPr>
            </w:pPr>
          </w:p>
        </w:tc>
        <w:tc>
          <w:tcPr>
            <w:tcW w:w="5228" w:type="dxa"/>
          </w:tcPr>
          <w:p w14:paraId="2D4F532F" w14:textId="77777777" w:rsidR="00C35882" w:rsidRPr="00724222" w:rsidRDefault="00374B1E" w:rsidP="00B16C00">
            <w:pPr>
              <w:rPr>
                <w:rFonts w:ascii="Calibri" w:hAnsi="Calibri" w:cs="Calibri"/>
              </w:rPr>
            </w:pPr>
            <w:r w:rsidRPr="00724222">
              <w:rPr>
                <w:rFonts w:ascii="Calibri" w:hAnsi="Calibri" w:cs="Calibri"/>
              </w:rPr>
              <w:t>Date</w:t>
            </w:r>
            <w:r w:rsidR="00C67612" w:rsidRPr="00724222">
              <w:rPr>
                <w:rFonts w:ascii="Calibri" w:hAnsi="Calibri" w:cs="Calibri"/>
              </w:rPr>
              <w:t xml:space="preserve"> you located the annual leave tab in </w:t>
            </w:r>
            <w:proofErr w:type="spellStart"/>
            <w:r w:rsidR="00C67612" w:rsidRPr="00724222">
              <w:rPr>
                <w:rFonts w:ascii="Calibri" w:hAnsi="Calibri" w:cs="Calibri"/>
              </w:rPr>
              <w:t>SkillsForge</w:t>
            </w:r>
            <w:proofErr w:type="spellEnd"/>
            <w:r w:rsidRPr="00724222">
              <w:rPr>
                <w:rFonts w:ascii="Calibri" w:hAnsi="Calibri" w:cs="Calibri"/>
              </w:rPr>
              <w:t xml:space="preserve">: </w:t>
            </w:r>
          </w:p>
        </w:tc>
      </w:tr>
      <w:tr w:rsidR="00C67612" w:rsidRPr="00724222" w14:paraId="0F57B2F7" w14:textId="77777777" w:rsidTr="00A34036">
        <w:tc>
          <w:tcPr>
            <w:tcW w:w="5228" w:type="dxa"/>
          </w:tcPr>
          <w:p w14:paraId="75CE01CE" w14:textId="77777777" w:rsidR="00C67612" w:rsidRDefault="00C67612" w:rsidP="00B16C00">
            <w:pPr>
              <w:rPr>
                <w:rFonts w:ascii="Calibri" w:hAnsi="Calibri" w:cs="Calibri"/>
              </w:rPr>
            </w:pPr>
            <w:r w:rsidRPr="00724222">
              <w:rPr>
                <w:rFonts w:ascii="Calibri" w:hAnsi="Calibri" w:cs="Calibri"/>
              </w:rPr>
              <w:t xml:space="preserve">International students </w:t>
            </w:r>
            <w:r w:rsidR="00F27A73">
              <w:rPr>
                <w:rFonts w:ascii="Calibri" w:hAnsi="Calibri" w:cs="Calibri"/>
              </w:rPr>
              <w:t xml:space="preserve">on a </w:t>
            </w:r>
            <w:r w:rsidRPr="00724222">
              <w:rPr>
                <w:rFonts w:ascii="Calibri" w:hAnsi="Calibri" w:cs="Calibri"/>
              </w:rPr>
              <w:t>visa</w:t>
            </w:r>
            <w:r w:rsidRPr="00724222">
              <w:rPr>
                <w:rFonts w:ascii="Calibri" w:hAnsi="Calibri" w:cs="Calibri"/>
                <w:b/>
                <w:bCs/>
              </w:rPr>
              <w:t> </w:t>
            </w:r>
            <w:r w:rsidRPr="00724222">
              <w:rPr>
                <w:rFonts w:ascii="Calibri" w:hAnsi="Calibri" w:cs="Calibri"/>
                <w:bCs/>
              </w:rPr>
              <w:t>must</w:t>
            </w:r>
            <w:r w:rsidRPr="00724222">
              <w:rPr>
                <w:rFonts w:ascii="Calibri" w:hAnsi="Calibri" w:cs="Calibri"/>
                <w:b/>
                <w:bCs/>
              </w:rPr>
              <w:t xml:space="preserve"> </w:t>
            </w:r>
            <w:r w:rsidRPr="00724222">
              <w:rPr>
                <w:rFonts w:ascii="Calibri" w:hAnsi="Calibri" w:cs="Calibri"/>
              </w:rPr>
              <w:t>comply with the working week restriction</w:t>
            </w:r>
            <w:r w:rsidR="00095FD0">
              <w:rPr>
                <w:rFonts w:ascii="Calibri" w:hAnsi="Calibri" w:cs="Calibri"/>
              </w:rPr>
              <w:t>s</w:t>
            </w:r>
            <w:r w:rsidRPr="00724222">
              <w:rPr>
                <w:rFonts w:ascii="Calibri" w:hAnsi="Calibri" w:cs="Calibri"/>
              </w:rPr>
              <w:t xml:space="preserve"> while studying at the University. </w:t>
            </w:r>
          </w:p>
          <w:p w14:paraId="7B283FB5" w14:textId="77777777" w:rsidR="00F27A73" w:rsidRDefault="00F27A73" w:rsidP="00B16C00">
            <w:pPr>
              <w:rPr>
                <w:rFonts w:ascii="Calibri" w:hAnsi="Calibri" w:cs="Calibri"/>
              </w:rPr>
            </w:pPr>
          </w:p>
          <w:p w14:paraId="55AF5771" w14:textId="1E58F135" w:rsidR="002A747F" w:rsidRPr="00724222" w:rsidRDefault="00F27A73" w:rsidP="00B16C00">
            <w:pPr>
              <w:rPr>
                <w:rFonts w:ascii="Calibri" w:hAnsi="Calibri" w:cs="Calibri"/>
              </w:rPr>
            </w:pPr>
            <w:r w:rsidRPr="00F27A73">
              <w:rPr>
                <w:rFonts w:ascii="Calibri" w:hAnsi="Calibri" w:cs="Calibri"/>
              </w:rPr>
              <w:t>Please note: part-time international PGR students are not permitted to work.</w:t>
            </w:r>
          </w:p>
        </w:tc>
        <w:tc>
          <w:tcPr>
            <w:tcW w:w="5228" w:type="dxa"/>
          </w:tcPr>
          <w:p w14:paraId="42BA719A" w14:textId="77777777" w:rsidR="00C67612" w:rsidRPr="00724222" w:rsidRDefault="00C67612" w:rsidP="00B16C00">
            <w:pPr>
              <w:rPr>
                <w:rFonts w:ascii="Calibri" w:hAnsi="Calibri" w:cs="Calibri"/>
              </w:rPr>
            </w:pPr>
            <w:r w:rsidRPr="00724222">
              <w:rPr>
                <w:rFonts w:ascii="Calibri" w:hAnsi="Calibri" w:cs="Calibri"/>
              </w:rPr>
              <w:t>International student route visa students must tick to confirm they have read the following:</w:t>
            </w:r>
          </w:p>
          <w:p w14:paraId="05A4FBD6" w14:textId="77777777" w:rsidR="00A026EB" w:rsidRPr="00724222" w:rsidRDefault="00A026EB" w:rsidP="00B16C00">
            <w:pPr>
              <w:rPr>
                <w:rFonts w:ascii="Calibri" w:hAnsi="Calibri" w:cs="Calibri"/>
              </w:rPr>
            </w:pPr>
          </w:p>
          <w:p w14:paraId="255E00E2" w14:textId="77777777" w:rsidR="00B9363E" w:rsidRPr="00724222" w:rsidRDefault="00AA6079" w:rsidP="00B9363E">
            <w:pPr>
              <w:rPr>
                <w:rFonts w:ascii="Calibri" w:hAnsi="Calibri" w:cs="Calibri"/>
              </w:rPr>
            </w:pPr>
            <w:hyperlink r:id="rId34" w:history="1">
              <w:r w:rsidR="00C67612" w:rsidRPr="00724222">
                <w:rPr>
                  <w:rStyle w:val="Hyperlink"/>
                  <w:rFonts w:ascii="Calibri" w:hAnsi="Calibri" w:cs="Calibri"/>
                </w:rPr>
                <w:t>Working during your studies</w:t>
              </w:r>
            </w:hyperlink>
            <w:r w:rsidR="00B9363E" w:rsidRPr="00724222">
              <w:rPr>
                <w:rFonts w:ascii="Calibri" w:hAnsi="Calibri" w:cs="Calibri"/>
                <w:sz w:val="40"/>
                <w:szCs w:val="40"/>
              </w:rPr>
              <w:t xml:space="preserve"> </w:t>
            </w:r>
            <w:sdt>
              <w:sdtPr>
                <w:rPr>
                  <w:rFonts w:ascii="Calibri" w:hAnsi="Calibri" w:cs="Calibri"/>
                </w:rPr>
                <w:id w:val="1153944855"/>
                <w14:checkbox>
                  <w14:checked w14:val="0"/>
                  <w14:checkedState w14:val="2612" w14:font="MS Gothic"/>
                  <w14:uncheckedState w14:val="2610" w14:font="MS Gothic"/>
                </w14:checkbox>
              </w:sdtPr>
              <w:sdtEndPr/>
              <w:sdtContent>
                <w:r w:rsidR="00B9363E" w:rsidRPr="00724222">
                  <w:rPr>
                    <w:rFonts w:ascii="Segoe UI Symbol" w:hAnsi="Segoe UI Symbol" w:cs="Segoe UI Symbol"/>
                  </w:rPr>
                  <w:t>☐</w:t>
                </w:r>
              </w:sdtContent>
            </w:sdt>
          </w:p>
          <w:p w14:paraId="2254A429" w14:textId="77777777" w:rsidR="00A026EB" w:rsidRPr="00724222" w:rsidRDefault="00A026EB" w:rsidP="00B16C00">
            <w:pPr>
              <w:rPr>
                <w:rFonts w:ascii="Calibri" w:hAnsi="Calibri" w:cs="Calibri"/>
              </w:rPr>
            </w:pPr>
          </w:p>
          <w:p w14:paraId="242A8C5E" w14:textId="77777777" w:rsidR="00A026EB" w:rsidRPr="00724222" w:rsidRDefault="00A026EB" w:rsidP="00095FD0">
            <w:pPr>
              <w:rPr>
                <w:rFonts w:ascii="Calibri" w:hAnsi="Calibri" w:cs="Calibri"/>
              </w:rPr>
            </w:pPr>
          </w:p>
        </w:tc>
      </w:tr>
      <w:tr w:rsidR="00A026EB" w:rsidRPr="002A747F" w14:paraId="76425809" w14:textId="77777777" w:rsidTr="002A747F">
        <w:tc>
          <w:tcPr>
            <w:tcW w:w="10456" w:type="dxa"/>
            <w:gridSpan w:val="2"/>
            <w:shd w:val="clear" w:color="auto" w:fill="FFFFFF" w:themeFill="background1"/>
          </w:tcPr>
          <w:p w14:paraId="327965C7" w14:textId="77777777" w:rsidR="000B0FA8" w:rsidRPr="002A747F" w:rsidRDefault="002A747F" w:rsidP="00F27A73">
            <w:pPr>
              <w:rPr>
                <w:rFonts w:ascii="Calibri" w:hAnsi="Calibri" w:cs="Calibri"/>
                <w:b/>
              </w:rPr>
            </w:pPr>
            <w:r w:rsidRPr="002A747F">
              <w:rPr>
                <w:rFonts w:ascii="Calibri" w:hAnsi="Calibri" w:cs="Calibri"/>
              </w:rPr>
              <w:t>Sickness</w:t>
            </w:r>
            <w:r w:rsidR="00F27A73" w:rsidRPr="002A747F">
              <w:rPr>
                <w:rFonts w:ascii="Calibri" w:hAnsi="Calibri" w:cs="Calibri"/>
                <w:b/>
              </w:rPr>
              <w:t xml:space="preserve">: </w:t>
            </w:r>
            <w:r w:rsidR="00F27A73" w:rsidRPr="002A747F">
              <w:rPr>
                <w:rFonts w:ascii="Calibri" w:hAnsi="Calibri" w:cs="Calibri"/>
              </w:rPr>
              <w:t>if you are unwell and feel this may impact your studies, please keep your supervisor up to date.</w:t>
            </w:r>
            <w:r>
              <w:rPr>
                <w:rFonts w:ascii="Calibri" w:hAnsi="Calibri" w:cs="Calibri"/>
              </w:rPr>
              <w:t xml:space="preserve"> </w:t>
            </w:r>
          </w:p>
        </w:tc>
      </w:tr>
      <w:tr w:rsidR="00E86C84" w:rsidRPr="00724222" w14:paraId="0A5BA628" w14:textId="77777777" w:rsidTr="00E86C84">
        <w:tc>
          <w:tcPr>
            <w:tcW w:w="10456" w:type="dxa"/>
            <w:gridSpan w:val="2"/>
            <w:shd w:val="clear" w:color="auto" w:fill="BFBFBF" w:themeFill="background1" w:themeFillShade="BF"/>
          </w:tcPr>
          <w:p w14:paraId="6A383BD1" w14:textId="77777777" w:rsidR="00E86C84" w:rsidRPr="00724222" w:rsidRDefault="00E86C84" w:rsidP="00B16C00">
            <w:pPr>
              <w:rPr>
                <w:rFonts w:ascii="Calibri" w:hAnsi="Calibri" w:cs="Calibri"/>
                <w:b/>
              </w:rPr>
            </w:pPr>
            <w:r w:rsidRPr="00724222">
              <w:rPr>
                <w:rFonts w:ascii="Calibri" w:hAnsi="Calibri" w:cs="Calibri"/>
                <w:b/>
              </w:rPr>
              <w:t>Intellectual Property</w:t>
            </w:r>
          </w:p>
        </w:tc>
      </w:tr>
      <w:tr w:rsidR="000B0FA8" w:rsidRPr="00724222" w14:paraId="7A6544AB" w14:textId="77777777" w:rsidTr="00436B0F">
        <w:tc>
          <w:tcPr>
            <w:tcW w:w="5228" w:type="dxa"/>
          </w:tcPr>
          <w:p w14:paraId="79020F37" w14:textId="77777777" w:rsidR="000B0FA8" w:rsidRPr="00724222" w:rsidRDefault="000B0FA8" w:rsidP="00B16C00">
            <w:pPr>
              <w:rPr>
                <w:rFonts w:ascii="Calibri" w:hAnsi="Calibri" w:cs="Calibri"/>
              </w:rPr>
            </w:pPr>
            <w:r w:rsidRPr="00724222">
              <w:rPr>
                <w:rFonts w:ascii="Calibri" w:hAnsi="Calibri" w:cs="Calibri"/>
              </w:rPr>
              <w:t xml:space="preserve">Please ensure </w:t>
            </w:r>
            <w:r w:rsidR="00170F08" w:rsidRPr="00724222">
              <w:rPr>
                <w:rFonts w:ascii="Calibri" w:hAnsi="Calibri" w:cs="Calibri"/>
              </w:rPr>
              <w:t xml:space="preserve">you have </w:t>
            </w:r>
            <w:r w:rsidR="00095FD0">
              <w:rPr>
                <w:rFonts w:ascii="Calibri" w:hAnsi="Calibri" w:cs="Calibri"/>
              </w:rPr>
              <w:t>consulted</w:t>
            </w:r>
            <w:r w:rsidRPr="00724222">
              <w:rPr>
                <w:rFonts w:ascii="Calibri" w:hAnsi="Calibri" w:cs="Calibri"/>
              </w:rPr>
              <w:t xml:space="preserve"> the </w:t>
            </w:r>
            <w:hyperlink r:id="rId35" w:history="1">
              <w:r w:rsidRPr="00724222">
                <w:rPr>
                  <w:rStyle w:val="Hyperlink"/>
                  <w:rFonts w:ascii="Calibri" w:hAnsi="Calibri" w:cs="Calibri"/>
                </w:rPr>
                <w:t>Management of Staff and Student Intellectual Property Policy</w:t>
              </w:r>
            </w:hyperlink>
            <w:r w:rsidRPr="00724222">
              <w:rPr>
                <w:rFonts w:ascii="Calibri" w:hAnsi="Calibri" w:cs="Calibri"/>
              </w:rPr>
              <w:t xml:space="preserve"> and understand who will own the IP for </w:t>
            </w:r>
            <w:r w:rsidR="00170F08" w:rsidRPr="00724222">
              <w:rPr>
                <w:rFonts w:ascii="Calibri" w:hAnsi="Calibri" w:cs="Calibri"/>
              </w:rPr>
              <w:t>your</w:t>
            </w:r>
            <w:r w:rsidRPr="00724222">
              <w:rPr>
                <w:rFonts w:ascii="Calibri" w:hAnsi="Calibri" w:cs="Calibri"/>
              </w:rPr>
              <w:t xml:space="preserve"> research.</w:t>
            </w:r>
          </w:p>
          <w:p w14:paraId="5F0EA425" w14:textId="77777777" w:rsidR="000B0FA8" w:rsidRPr="00724222" w:rsidRDefault="000B0FA8" w:rsidP="00B16C00">
            <w:pPr>
              <w:rPr>
                <w:rFonts w:ascii="Calibri" w:hAnsi="Calibri" w:cs="Calibri"/>
              </w:rPr>
            </w:pPr>
          </w:p>
        </w:tc>
        <w:tc>
          <w:tcPr>
            <w:tcW w:w="5228" w:type="dxa"/>
          </w:tcPr>
          <w:p w14:paraId="4FBC0053" w14:textId="77777777" w:rsidR="000B0FA8" w:rsidRPr="00724222" w:rsidRDefault="00095FD0" w:rsidP="00B16C00">
            <w:pPr>
              <w:rPr>
                <w:rFonts w:ascii="Calibri" w:hAnsi="Calibri" w:cs="Calibri"/>
              </w:rPr>
            </w:pPr>
            <w:r>
              <w:rPr>
                <w:rFonts w:ascii="Calibri" w:hAnsi="Calibri" w:cs="Calibri"/>
              </w:rPr>
              <w:t>Confirm the</w:t>
            </w:r>
            <w:r w:rsidR="000B0FA8" w:rsidRPr="00724222">
              <w:rPr>
                <w:rFonts w:ascii="Calibri" w:hAnsi="Calibri" w:cs="Calibri"/>
              </w:rPr>
              <w:t xml:space="preserve"> own</w:t>
            </w:r>
            <w:r>
              <w:rPr>
                <w:rFonts w:ascii="Calibri" w:hAnsi="Calibri" w:cs="Calibri"/>
              </w:rPr>
              <w:t>er of</w:t>
            </w:r>
            <w:r w:rsidR="000B0FA8" w:rsidRPr="00724222">
              <w:rPr>
                <w:rFonts w:ascii="Calibri" w:hAnsi="Calibri" w:cs="Calibri"/>
              </w:rPr>
              <w:t xml:space="preserve"> the IP</w:t>
            </w:r>
            <w:r>
              <w:rPr>
                <w:rFonts w:ascii="Calibri" w:hAnsi="Calibri" w:cs="Calibri"/>
              </w:rPr>
              <w:t>:</w:t>
            </w:r>
          </w:p>
        </w:tc>
      </w:tr>
      <w:tr w:rsidR="000B0FA8" w:rsidRPr="00724222" w14:paraId="4BF6CD24" w14:textId="77777777" w:rsidTr="000B0FA8">
        <w:tc>
          <w:tcPr>
            <w:tcW w:w="10456" w:type="dxa"/>
            <w:gridSpan w:val="2"/>
            <w:shd w:val="clear" w:color="auto" w:fill="BFBFBF" w:themeFill="background1" w:themeFillShade="BF"/>
          </w:tcPr>
          <w:p w14:paraId="1A085021" w14:textId="77777777" w:rsidR="000B0FA8" w:rsidRPr="00724222" w:rsidRDefault="000B0FA8" w:rsidP="00B16C00">
            <w:pPr>
              <w:rPr>
                <w:rFonts w:ascii="Calibri" w:hAnsi="Calibri" w:cs="Calibri"/>
                <w:b/>
                <w:bCs/>
              </w:rPr>
            </w:pPr>
            <w:r w:rsidRPr="00724222">
              <w:rPr>
                <w:rFonts w:ascii="Calibri" w:hAnsi="Calibri" w:cs="Calibri"/>
                <w:b/>
                <w:bCs/>
              </w:rPr>
              <w:t>Additional Support and Disability Advice Centre (ASDAC)</w:t>
            </w:r>
          </w:p>
        </w:tc>
      </w:tr>
      <w:tr w:rsidR="000B0FA8" w:rsidRPr="00724222" w14:paraId="12CBA1AE" w14:textId="77777777" w:rsidTr="008D026C">
        <w:tc>
          <w:tcPr>
            <w:tcW w:w="5228" w:type="dxa"/>
          </w:tcPr>
          <w:p w14:paraId="5628BF09" w14:textId="77777777" w:rsidR="00794410" w:rsidRPr="00724222" w:rsidRDefault="000B0FA8" w:rsidP="00B16C00">
            <w:pPr>
              <w:rPr>
                <w:rFonts w:ascii="Calibri" w:hAnsi="Calibri" w:cs="Calibri"/>
                <w:bCs/>
              </w:rPr>
            </w:pPr>
            <w:r w:rsidRPr="00724222">
              <w:rPr>
                <w:rFonts w:ascii="Calibri" w:hAnsi="Calibri" w:cs="Calibri"/>
                <w:bCs/>
              </w:rPr>
              <w:t>Please discuss</w:t>
            </w:r>
            <w:r w:rsidR="0063628D" w:rsidRPr="00724222">
              <w:rPr>
                <w:rFonts w:ascii="Calibri" w:hAnsi="Calibri" w:cs="Calibri"/>
                <w:bCs/>
              </w:rPr>
              <w:t xml:space="preserve"> support available from</w:t>
            </w:r>
            <w:r w:rsidRPr="00724222">
              <w:rPr>
                <w:rFonts w:ascii="Calibri" w:hAnsi="Calibri" w:cs="Calibri"/>
                <w:bCs/>
              </w:rPr>
              <w:t xml:space="preserve"> </w:t>
            </w:r>
            <w:hyperlink r:id="rId36" w:history="1">
              <w:r w:rsidRPr="00724222">
                <w:rPr>
                  <w:rStyle w:val="Hyperlink"/>
                  <w:rFonts w:ascii="Calibri" w:hAnsi="Calibri" w:cs="Calibri"/>
                  <w:bCs/>
                </w:rPr>
                <w:t>ASDAC</w:t>
              </w:r>
            </w:hyperlink>
            <w:r w:rsidRPr="00724222">
              <w:rPr>
                <w:rFonts w:ascii="Calibri" w:hAnsi="Calibri" w:cs="Calibri"/>
                <w:bCs/>
              </w:rPr>
              <w:t xml:space="preserve"> and ensure </w:t>
            </w:r>
            <w:r w:rsidR="00170F08" w:rsidRPr="00724222">
              <w:rPr>
                <w:rFonts w:ascii="Calibri" w:hAnsi="Calibri" w:cs="Calibri"/>
                <w:bCs/>
              </w:rPr>
              <w:t>you know how t</w:t>
            </w:r>
            <w:r w:rsidR="0063628D" w:rsidRPr="00724222">
              <w:rPr>
                <w:rFonts w:ascii="Calibri" w:hAnsi="Calibri" w:cs="Calibri"/>
                <w:bCs/>
              </w:rPr>
              <w:t>o contact them if necessary.</w:t>
            </w:r>
          </w:p>
          <w:p w14:paraId="743597C1" w14:textId="77777777" w:rsidR="00794410" w:rsidRPr="00724222" w:rsidRDefault="00794410" w:rsidP="00B16C00">
            <w:pPr>
              <w:rPr>
                <w:rFonts w:ascii="Calibri" w:hAnsi="Calibri" w:cs="Calibri"/>
                <w:bCs/>
              </w:rPr>
            </w:pPr>
          </w:p>
        </w:tc>
        <w:tc>
          <w:tcPr>
            <w:tcW w:w="5228" w:type="dxa"/>
          </w:tcPr>
          <w:p w14:paraId="470BBF00" w14:textId="77777777" w:rsidR="002A747F" w:rsidRPr="00724222" w:rsidRDefault="000B0FA8" w:rsidP="00B16C00">
            <w:pPr>
              <w:rPr>
                <w:rFonts w:ascii="Calibri" w:hAnsi="Calibri" w:cs="Calibri"/>
                <w:bCs/>
              </w:rPr>
            </w:pPr>
            <w:r w:rsidRPr="00724222">
              <w:rPr>
                <w:rFonts w:ascii="Calibri" w:hAnsi="Calibri" w:cs="Calibri"/>
                <w:bCs/>
              </w:rPr>
              <w:t xml:space="preserve">Date </w:t>
            </w:r>
            <w:r w:rsidR="00170F08" w:rsidRPr="00724222">
              <w:rPr>
                <w:rFonts w:ascii="Calibri" w:hAnsi="Calibri" w:cs="Calibri"/>
                <w:bCs/>
              </w:rPr>
              <w:t xml:space="preserve">ASDAC web page </w:t>
            </w:r>
            <w:r w:rsidRPr="00724222">
              <w:rPr>
                <w:rFonts w:ascii="Calibri" w:hAnsi="Calibri" w:cs="Calibri"/>
                <w:bCs/>
              </w:rPr>
              <w:t>accessed:</w:t>
            </w:r>
          </w:p>
          <w:p w14:paraId="28AB2E74" w14:textId="77777777" w:rsidR="0063628D" w:rsidRPr="00724222" w:rsidRDefault="0063628D" w:rsidP="00B16C00">
            <w:pPr>
              <w:rPr>
                <w:rFonts w:ascii="Calibri" w:hAnsi="Calibri" w:cs="Calibri"/>
                <w:bCs/>
              </w:rPr>
            </w:pPr>
          </w:p>
          <w:p w14:paraId="4A21EE9C" w14:textId="77777777" w:rsidR="0063628D" w:rsidRPr="00724222" w:rsidRDefault="0063628D" w:rsidP="00B16C00">
            <w:pPr>
              <w:rPr>
                <w:rFonts w:ascii="Calibri" w:hAnsi="Calibri" w:cs="Calibri"/>
                <w:bCs/>
              </w:rPr>
            </w:pPr>
          </w:p>
        </w:tc>
      </w:tr>
      <w:tr w:rsidR="005127AC" w:rsidRPr="00724222" w14:paraId="6F59F460" w14:textId="77777777" w:rsidTr="005127AC">
        <w:tc>
          <w:tcPr>
            <w:tcW w:w="10456" w:type="dxa"/>
            <w:gridSpan w:val="2"/>
            <w:shd w:val="clear" w:color="auto" w:fill="BFBFBF" w:themeFill="background1" w:themeFillShade="BF"/>
          </w:tcPr>
          <w:p w14:paraId="29063CDF" w14:textId="03D32C3D" w:rsidR="005127AC" w:rsidRPr="00724222" w:rsidRDefault="005127AC" w:rsidP="00B16C00">
            <w:pPr>
              <w:rPr>
                <w:rFonts w:ascii="Calibri" w:hAnsi="Calibri" w:cs="Calibri"/>
                <w:b/>
              </w:rPr>
            </w:pPr>
            <w:r w:rsidRPr="00724222">
              <w:rPr>
                <w:rFonts w:ascii="Calibri" w:hAnsi="Calibri" w:cs="Calibri"/>
                <w:b/>
              </w:rPr>
              <w:t>Physical resources and facilities</w:t>
            </w:r>
            <w:r w:rsidR="00596129" w:rsidRPr="00724222">
              <w:rPr>
                <w:rFonts w:ascii="Calibri" w:hAnsi="Calibri" w:cs="Calibri"/>
                <w:b/>
              </w:rPr>
              <w:t xml:space="preserve"> for on-campus studying. M</w:t>
            </w:r>
            <w:r w:rsidR="00B11EBC">
              <w:rPr>
                <w:rFonts w:ascii="Calibri" w:hAnsi="Calibri" w:cs="Calibri"/>
                <w:b/>
              </w:rPr>
              <w:t>ight</w:t>
            </w:r>
            <w:r w:rsidR="00596129" w:rsidRPr="00724222">
              <w:rPr>
                <w:rFonts w:ascii="Calibri" w:hAnsi="Calibri" w:cs="Calibri"/>
                <w:b/>
              </w:rPr>
              <w:t xml:space="preserve"> be NA for DL students.</w:t>
            </w:r>
          </w:p>
        </w:tc>
      </w:tr>
      <w:tr w:rsidR="005127AC" w:rsidRPr="00724222" w14:paraId="0751F160" w14:textId="77777777" w:rsidTr="0063608E">
        <w:tc>
          <w:tcPr>
            <w:tcW w:w="10456" w:type="dxa"/>
            <w:gridSpan w:val="2"/>
          </w:tcPr>
          <w:p w14:paraId="6900FE02" w14:textId="77777777" w:rsidR="005127AC" w:rsidRPr="00724222" w:rsidRDefault="005127AC" w:rsidP="00B16C00">
            <w:pPr>
              <w:rPr>
                <w:rFonts w:ascii="Calibri" w:hAnsi="Calibri" w:cs="Calibri"/>
              </w:rPr>
            </w:pPr>
            <w:r w:rsidRPr="00724222">
              <w:rPr>
                <w:rFonts w:ascii="Calibri" w:hAnsi="Calibri" w:cs="Calibri"/>
              </w:rPr>
              <w:t xml:space="preserve">If the student will be working on campus, the supervisor will </w:t>
            </w:r>
            <w:r w:rsidR="00D930B3">
              <w:rPr>
                <w:rFonts w:ascii="Calibri" w:hAnsi="Calibri" w:cs="Calibri"/>
              </w:rPr>
              <w:t>ensure they can find</w:t>
            </w:r>
            <w:r w:rsidRPr="00724222">
              <w:rPr>
                <w:rFonts w:ascii="Calibri" w:hAnsi="Calibri" w:cs="Calibri"/>
              </w:rPr>
              <w:t>:</w:t>
            </w:r>
          </w:p>
          <w:p w14:paraId="661D8BBC" w14:textId="3E018C2F" w:rsidR="005127AC" w:rsidRPr="00724222" w:rsidRDefault="00DA32FB" w:rsidP="00DA32FB">
            <w:pPr>
              <w:ind w:left="720"/>
              <w:rPr>
                <w:rFonts w:ascii="Calibri" w:hAnsi="Calibri" w:cs="Calibri"/>
              </w:rPr>
            </w:pPr>
            <w:r w:rsidRPr="00724222">
              <w:rPr>
                <w:rFonts w:ascii="Calibri" w:hAnsi="Calibri" w:cs="Calibri"/>
              </w:rPr>
              <w:t>PGR</w:t>
            </w:r>
            <w:r w:rsidR="00CC4867">
              <w:rPr>
                <w:rFonts w:ascii="Calibri" w:hAnsi="Calibri" w:cs="Calibri"/>
              </w:rPr>
              <w:t>S desk</w:t>
            </w:r>
            <w:r w:rsidR="00B11EBC">
              <w:rPr>
                <w:rFonts w:ascii="Calibri" w:hAnsi="Calibri" w:cs="Calibri"/>
              </w:rPr>
              <w:t>/hot-desk</w:t>
            </w:r>
            <w:r w:rsidRPr="00724222">
              <w:rPr>
                <w:rFonts w:ascii="Calibri" w:hAnsi="Calibri" w:cs="Calibri"/>
              </w:rPr>
              <w:t xml:space="preserve"> spaces</w:t>
            </w:r>
            <w:r w:rsidR="00FE1CB0">
              <w:rPr>
                <w:rFonts w:ascii="Calibri" w:hAnsi="Calibri" w:cs="Calibri"/>
              </w:rPr>
              <w:t xml:space="preserve"> </w:t>
            </w:r>
            <w:r w:rsidR="00596129" w:rsidRPr="00724222">
              <w:rPr>
                <w:rFonts w:ascii="Calibri" w:hAnsi="Calibri" w:cs="Calibri"/>
              </w:rPr>
              <w:t>Y / NA</w:t>
            </w:r>
          </w:p>
          <w:p w14:paraId="1686928D" w14:textId="77777777" w:rsidR="005127AC" w:rsidRPr="00724222" w:rsidRDefault="00DA32FB" w:rsidP="00B9363E">
            <w:pPr>
              <w:ind w:left="720"/>
              <w:rPr>
                <w:rFonts w:ascii="Calibri" w:hAnsi="Calibri" w:cs="Calibri"/>
              </w:rPr>
            </w:pPr>
            <w:r w:rsidRPr="00724222">
              <w:rPr>
                <w:rFonts w:ascii="Calibri" w:hAnsi="Calibri" w:cs="Calibri"/>
              </w:rPr>
              <w:t>All s</w:t>
            </w:r>
            <w:r w:rsidR="005127AC" w:rsidRPr="00724222">
              <w:rPr>
                <w:rFonts w:ascii="Calibri" w:hAnsi="Calibri" w:cs="Calibri"/>
              </w:rPr>
              <w:t>upervisor offices</w:t>
            </w:r>
            <w:r w:rsidR="00FE1CB0">
              <w:rPr>
                <w:rFonts w:ascii="Calibri" w:hAnsi="Calibri" w:cs="Calibri"/>
              </w:rPr>
              <w:t xml:space="preserve"> </w:t>
            </w:r>
            <w:r w:rsidR="00596129" w:rsidRPr="00724222">
              <w:rPr>
                <w:rFonts w:ascii="Calibri" w:hAnsi="Calibri" w:cs="Calibri"/>
              </w:rPr>
              <w:t>Y / NA</w:t>
            </w:r>
          </w:p>
          <w:p w14:paraId="43B0EA3D" w14:textId="77777777" w:rsidR="00DA32FB" w:rsidRPr="00724222" w:rsidRDefault="00DA32FB" w:rsidP="00B9363E">
            <w:pPr>
              <w:ind w:left="720"/>
              <w:rPr>
                <w:rFonts w:ascii="Calibri" w:hAnsi="Calibri" w:cs="Calibri"/>
              </w:rPr>
            </w:pPr>
            <w:r w:rsidRPr="00724222">
              <w:rPr>
                <w:rFonts w:ascii="Calibri" w:hAnsi="Calibri" w:cs="Calibri"/>
              </w:rPr>
              <w:t>PGR administration office</w:t>
            </w:r>
            <w:r w:rsidR="00170F08" w:rsidRPr="00724222">
              <w:rPr>
                <w:rFonts w:ascii="Calibri" w:hAnsi="Calibri" w:cs="Calibri"/>
              </w:rPr>
              <w:t xml:space="preserve">/ </w:t>
            </w:r>
            <w:proofErr w:type="spellStart"/>
            <w:r w:rsidR="00170F08" w:rsidRPr="00724222">
              <w:rPr>
                <w:rFonts w:ascii="Calibri" w:hAnsi="Calibri" w:cs="Calibri"/>
              </w:rPr>
              <w:t>MyPort</w:t>
            </w:r>
            <w:proofErr w:type="spellEnd"/>
            <w:r w:rsidR="00170F08" w:rsidRPr="00724222">
              <w:rPr>
                <w:rFonts w:ascii="Calibri" w:hAnsi="Calibri" w:cs="Calibri"/>
              </w:rPr>
              <w:t xml:space="preserve"> Hub</w:t>
            </w:r>
            <w:r w:rsidR="00FE1CB0">
              <w:rPr>
                <w:rFonts w:ascii="Calibri" w:hAnsi="Calibri" w:cs="Calibri"/>
              </w:rPr>
              <w:t xml:space="preserve"> </w:t>
            </w:r>
            <w:r w:rsidR="00596129" w:rsidRPr="00724222">
              <w:rPr>
                <w:rFonts w:ascii="Calibri" w:hAnsi="Calibri" w:cs="Calibri"/>
              </w:rPr>
              <w:t>Y / NA</w:t>
            </w:r>
          </w:p>
          <w:p w14:paraId="7516F6C8" w14:textId="77777777" w:rsidR="005127AC" w:rsidRPr="00724222" w:rsidRDefault="00095FD0" w:rsidP="00B9363E">
            <w:pPr>
              <w:ind w:left="720"/>
              <w:rPr>
                <w:rFonts w:ascii="Calibri" w:hAnsi="Calibri" w:cs="Calibri"/>
              </w:rPr>
            </w:pPr>
            <w:r>
              <w:rPr>
                <w:rFonts w:ascii="Calibri" w:hAnsi="Calibri" w:cs="Calibri"/>
              </w:rPr>
              <w:t xml:space="preserve">Relevant </w:t>
            </w:r>
            <w:r w:rsidR="005127AC" w:rsidRPr="00724222">
              <w:rPr>
                <w:rFonts w:ascii="Calibri" w:hAnsi="Calibri" w:cs="Calibri"/>
              </w:rPr>
              <w:t>teaching spaces, laboratories, workshops, equipment</w:t>
            </w:r>
            <w:r w:rsidR="00FE1CB0">
              <w:rPr>
                <w:rFonts w:ascii="Calibri" w:hAnsi="Calibri" w:cs="Calibri"/>
              </w:rPr>
              <w:t xml:space="preserve"> </w:t>
            </w:r>
            <w:r w:rsidR="00596129" w:rsidRPr="00724222">
              <w:rPr>
                <w:rFonts w:ascii="Calibri" w:hAnsi="Calibri" w:cs="Calibri"/>
              </w:rPr>
              <w:t>Y / NA</w:t>
            </w:r>
          </w:p>
          <w:p w14:paraId="0D064195" w14:textId="77777777" w:rsidR="00DA32FB" w:rsidRPr="00724222" w:rsidRDefault="00DA32FB" w:rsidP="00B9363E">
            <w:pPr>
              <w:ind w:left="720"/>
              <w:rPr>
                <w:rFonts w:ascii="Calibri" w:hAnsi="Calibri" w:cs="Calibri"/>
              </w:rPr>
            </w:pPr>
            <w:r w:rsidRPr="00724222">
              <w:rPr>
                <w:rFonts w:ascii="Calibri" w:hAnsi="Calibri" w:cs="Calibri"/>
              </w:rPr>
              <w:t>Photocopiers</w:t>
            </w:r>
            <w:r w:rsidR="00FE1CB0">
              <w:rPr>
                <w:rFonts w:ascii="Calibri" w:hAnsi="Calibri" w:cs="Calibri"/>
              </w:rPr>
              <w:t xml:space="preserve"> </w:t>
            </w:r>
            <w:r w:rsidR="00596129" w:rsidRPr="00724222">
              <w:rPr>
                <w:rFonts w:ascii="Calibri" w:hAnsi="Calibri" w:cs="Calibri"/>
              </w:rPr>
              <w:t>Y / NA</w:t>
            </w:r>
          </w:p>
          <w:p w14:paraId="440EAC66" w14:textId="77777777" w:rsidR="00DA32FB" w:rsidRPr="00724222" w:rsidRDefault="00DA32FB" w:rsidP="00DA32FB">
            <w:pPr>
              <w:ind w:left="720"/>
              <w:rPr>
                <w:rFonts w:ascii="Calibri" w:hAnsi="Calibri" w:cs="Calibri"/>
              </w:rPr>
            </w:pPr>
            <w:r w:rsidRPr="00724222">
              <w:rPr>
                <w:rFonts w:ascii="Calibri" w:hAnsi="Calibri" w:cs="Calibri"/>
              </w:rPr>
              <w:t>Kitchens</w:t>
            </w:r>
            <w:r w:rsidR="00FE1CB0">
              <w:rPr>
                <w:rFonts w:ascii="Calibri" w:hAnsi="Calibri" w:cs="Calibri"/>
              </w:rPr>
              <w:t xml:space="preserve"> </w:t>
            </w:r>
            <w:r w:rsidR="00596129" w:rsidRPr="00724222">
              <w:rPr>
                <w:rFonts w:ascii="Calibri" w:hAnsi="Calibri" w:cs="Calibri"/>
              </w:rPr>
              <w:t>Y / NA</w:t>
            </w:r>
            <w:r w:rsidRPr="00724222">
              <w:rPr>
                <w:rFonts w:ascii="Calibri" w:hAnsi="Calibri" w:cs="Calibri"/>
                <w:sz w:val="40"/>
                <w:szCs w:val="40"/>
              </w:rPr>
              <w:t xml:space="preserve"> </w:t>
            </w:r>
          </w:p>
          <w:p w14:paraId="01F89289" w14:textId="77777777" w:rsidR="00DA32FB" w:rsidRPr="00724222" w:rsidRDefault="00B9363E" w:rsidP="00B9363E">
            <w:pPr>
              <w:rPr>
                <w:rFonts w:ascii="Calibri" w:hAnsi="Calibri" w:cs="Calibri"/>
              </w:rPr>
            </w:pPr>
            <w:r w:rsidRPr="00724222">
              <w:rPr>
                <w:rFonts w:ascii="Calibri" w:hAnsi="Calibri" w:cs="Calibri"/>
              </w:rPr>
              <w:t>And explain:</w:t>
            </w:r>
          </w:p>
          <w:p w14:paraId="381A3E34" w14:textId="77777777" w:rsidR="00B9363E" w:rsidRPr="00724222" w:rsidRDefault="00B9363E" w:rsidP="00B9363E">
            <w:pPr>
              <w:ind w:left="720"/>
              <w:rPr>
                <w:rFonts w:ascii="Calibri" w:hAnsi="Calibri" w:cs="Calibri"/>
              </w:rPr>
            </w:pPr>
            <w:r w:rsidRPr="00724222">
              <w:rPr>
                <w:rFonts w:ascii="Calibri" w:hAnsi="Calibri" w:cs="Calibri"/>
              </w:rPr>
              <w:t>How to access any of the above</w:t>
            </w:r>
            <w:r w:rsidR="00170F08" w:rsidRPr="00724222">
              <w:rPr>
                <w:rFonts w:ascii="Calibri" w:hAnsi="Calibri" w:cs="Calibri"/>
              </w:rPr>
              <w:t xml:space="preserve"> if keys or ID cards are needed</w:t>
            </w:r>
            <w:r w:rsidR="00FE1CB0">
              <w:rPr>
                <w:rFonts w:ascii="Calibri" w:hAnsi="Calibri" w:cs="Calibri"/>
              </w:rPr>
              <w:t xml:space="preserve"> </w:t>
            </w:r>
            <w:r w:rsidR="00596129" w:rsidRPr="00724222">
              <w:rPr>
                <w:rFonts w:ascii="Calibri" w:hAnsi="Calibri" w:cs="Calibri"/>
              </w:rPr>
              <w:t>Y / NA</w:t>
            </w:r>
          </w:p>
          <w:p w14:paraId="61D11FB7" w14:textId="77777777" w:rsidR="00B9363E" w:rsidRDefault="00B9363E" w:rsidP="00B9363E">
            <w:pPr>
              <w:tabs>
                <w:tab w:val="left" w:pos="4608"/>
              </w:tabs>
              <w:ind w:left="720"/>
              <w:rPr>
                <w:rFonts w:ascii="Calibri" w:hAnsi="Calibri" w:cs="Calibri"/>
              </w:rPr>
            </w:pPr>
            <w:r w:rsidRPr="00724222">
              <w:rPr>
                <w:rFonts w:ascii="Calibri" w:hAnsi="Calibri" w:cs="Calibri"/>
              </w:rPr>
              <w:t>Fire and safety procedures</w:t>
            </w:r>
            <w:r w:rsidR="00FE1CB0">
              <w:rPr>
                <w:rFonts w:ascii="Calibri" w:hAnsi="Calibri" w:cs="Calibri"/>
              </w:rPr>
              <w:t xml:space="preserve"> </w:t>
            </w:r>
            <w:r w:rsidR="00596129" w:rsidRPr="00724222">
              <w:rPr>
                <w:rFonts w:ascii="Calibri" w:hAnsi="Calibri" w:cs="Calibri"/>
              </w:rPr>
              <w:t>Y / NA</w:t>
            </w:r>
            <w:r w:rsidRPr="00724222">
              <w:rPr>
                <w:rFonts w:ascii="Calibri" w:hAnsi="Calibri" w:cs="Calibri"/>
              </w:rPr>
              <w:tab/>
            </w:r>
          </w:p>
          <w:p w14:paraId="2EBAA39F" w14:textId="77777777" w:rsidR="00D930B3" w:rsidRPr="00724222" w:rsidRDefault="00117325" w:rsidP="00117325">
            <w:pPr>
              <w:tabs>
                <w:tab w:val="left" w:pos="4608"/>
              </w:tabs>
              <w:rPr>
                <w:rFonts w:ascii="Calibri" w:hAnsi="Calibri" w:cs="Calibri"/>
              </w:rPr>
            </w:pPr>
            <w:r>
              <w:rPr>
                <w:rFonts w:ascii="Calibri" w:hAnsi="Calibri" w:cs="Calibri"/>
              </w:rPr>
              <w:t>To note for on-campus working:</w:t>
            </w:r>
          </w:p>
          <w:p w14:paraId="4923D311" w14:textId="77777777" w:rsidR="005C7BD8" w:rsidRPr="00724222" w:rsidRDefault="00F27A73" w:rsidP="00B9363E">
            <w:pPr>
              <w:tabs>
                <w:tab w:val="left" w:pos="4608"/>
              </w:tabs>
              <w:ind w:left="720"/>
              <w:rPr>
                <w:rFonts w:ascii="Calibri" w:hAnsi="Calibri" w:cs="Calibri"/>
              </w:rPr>
            </w:pPr>
            <w:r>
              <w:rPr>
                <w:rFonts w:ascii="Calibri" w:hAnsi="Calibri" w:cs="Calibri"/>
              </w:rPr>
              <w:t xml:space="preserve">For </w:t>
            </w:r>
            <w:r w:rsidR="009B401D" w:rsidRPr="00724222">
              <w:rPr>
                <w:rFonts w:ascii="Calibri" w:hAnsi="Calibri" w:cs="Calibri"/>
              </w:rPr>
              <w:t>Emergency calls contact 3333 (including fire/ambulance requests) – 24 hours</w:t>
            </w:r>
          </w:p>
          <w:p w14:paraId="7E6517E0" w14:textId="5C6BAD6E" w:rsidR="005127AC" w:rsidRPr="00724222" w:rsidRDefault="009B401D" w:rsidP="00B11EBC">
            <w:pPr>
              <w:tabs>
                <w:tab w:val="left" w:pos="6762"/>
              </w:tabs>
              <w:ind w:left="720"/>
              <w:rPr>
                <w:rFonts w:ascii="Calibri" w:hAnsi="Calibri" w:cs="Calibri"/>
              </w:rPr>
            </w:pPr>
            <w:r w:rsidRPr="00724222">
              <w:rPr>
                <w:rFonts w:ascii="Calibri" w:hAnsi="Calibri" w:cs="Calibri"/>
              </w:rPr>
              <w:t>Security Lodge contact 3418 – 24 hours</w:t>
            </w:r>
            <w:r w:rsidR="00B11EBC">
              <w:rPr>
                <w:rFonts w:ascii="Calibri" w:hAnsi="Calibri" w:cs="Calibri"/>
              </w:rPr>
              <w:tab/>
            </w:r>
          </w:p>
        </w:tc>
      </w:tr>
      <w:tr w:rsidR="009350B0" w:rsidRPr="00724222" w14:paraId="2AF0F183" w14:textId="77777777" w:rsidTr="009350B0">
        <w:tc>
          <w:tcPr>
            <w:tcW w:w="10456" w:type="dxa"/>
            <w:gridSpan w:val="2"/>
            <w:shd w:val="clear" w:color="auto" w:fill="BFBFBF" w:themeFill="background1" w:themeFillShade="BF"/>
          </w:tcPr>
          <w:p w14:paraId="6DA5B33C" w14:textId="77777777" w:rsidR="009350B0" w:rsidRPr="00724222" w:rsidRDefault="009350B0" w:rsidP="00B16C00">
            <w:pPr>
              <w:rPr>
                <w:rFonts w:ascii="Calibri" w:hAnsi="Calibri" w:cs="Calibri"/>
                <w:b/>
              </w:rPr>
            </w:pPr>
            <w:r w:rsidRPr="00724222">
              <w:rPr>
                <w:rFonts w:ascii="Calibri" w:hAnsi="Calibri" w:cs="Calibri"/>
                <w:b/>
              </w:rPr>
              <w:lastRenderedPageBreak/>
              <w:t>Signatures</w:t>
            </w:r>
          </w:p>
          <w:p w14:paraId="08D9E9F4" w14:textId="77777777" w:rsidR="009350B0" w:rsidRPr="00724222" w:rsidRDefault="009350B0" w:rsidP="00B16C00">
            <w:pPr>
              <w:rPr>
                <w:rFonts w:ascii="Calibri" w:hAnsi="Calibri" w:cs="Calibri"/>
                <w:sz w:val="18"/>
                <w:szCs w:val="18"/>
              </w:rPr>
            </w:pPr>
            <w:r w:rsidRPr="00724222">
              <w:rPr>
                <w:rFonts w:ascii="Calibri" w:hAnsi="Calibri" w:cs="Calibri"/>
                <w:sz w:val="18"/>
                <w:szCs w:val="18"/>
              </w:rPr>
              <w:t>Students and supervisors should sign below to indicate the</w:t>
            </w:r>
            <w:r w:rsidR="0033442A" w:rsidRPr="00724222">
              <w:rPr>
                <w:rFonts w:ascii="Calibri" w:hAnsi="Calibri" w:cs="Calibri"/>
                <w:sz w:val="18"/>
                <w:szCs w:val="18"/>
              </w:rPr>
              <w:t xml:space="preserve">y are happy </w:t>
            </w:r>
            <w:r w:rsidR="00002579" w:rsidRPr="00724222">
              <w:rPr>
                <w:rFonts w:ascii="Calibri" w:hAnsi="Calibri" w:cs="Calibri"/>
                <w:sz w:val="18"/>
                <w:szCs w:val="18"/>
              </w:rPr>
              <w:t>with these arrangements</w:t>
            </w:r>
            <w:r w:rsidR="0033442A" w:rsidRPr="00724222">
              <w:rPr>
                <w:rFonts w:ascii="Calibri" w:hAnsi="Calibri" w:cs="Calibri"/>
                <w:sz w:val="18"/>
                <w:szCs w:val="18"/>
              </w:rPr>
              <w:t xml:space="preserve">. Electronic signatures may be used. </w:t>
            </w:r>
          </w:p>
        </w:tc>
      </w:tr>
      <w:tr w:rsidR="009350B0" w:rsidRPr="00724222" w14:paraId="601E4FF8" w14:textId="77777777" w:rsidTr="009350B0">
        <w:tc>
          <w:tcPr>
            <w:tcW w:w="5228" w:type="dxa"/>
          </w:tcPr>
          <w:p w14:paraId="786DE715" w14:textId="77777777" w:rsidR="0033442A" w:rsidRPr="00724222" w:rsidRDefault="0033442A" w:rsidP="00FE1CB0">
            <w:pPr>
              <w:spacing w:line="720" w:lineRule="auto"/>
              <w:rPr>
                <w:rFonts w:ascii="Calibri" w:hAnsi="Calibri" w:cs="Calibri"/>
                <w:b/>
              </w:rPr>
            </w:pPr>
            <w:r w:rsidRPr="00724222">
              <w:rPr>
                <w:rFonts w:ascii="Calibri" w:hAnsi="Calibri" w:cs="Calibri"/>
                <w:b/>
              </w:rPr>
              <w:t>Student’s Signature</w:t>
            </w:r>
            <w:r w:rsidR="00A45E6C">
              <w:rPr>
                <w:rFonts w:ascii="Calibri" w:hAnsi="Calibri" w:cs="Calibri"/>
                <w:b/>
              </w:rPr>
              <w:t>:</w:t>
            </w:r>
          </w:p>
        </w:tc>
        <w:tc>
          <w:tcPr>
            <w:tcW w:w="5228" w:type="dxa"/>
          </w:tcPr>
          <w:p w14:paraId="2B470F2F" w14:textId="77777777" w:rsidR="0033442A" w:rsidRPr="00724222" w:rsidRDefault="00A45E6C" w:rsidP="00FE1CB0">
            <w:pPr>
              <w:spacing w:line="720" w:lineRule="auto"/>
              <w:rPr>
                <w:rFonts w:ascii="Calibri" w:hAnsi="Calibri" w:cs="Calibri"/>
                <w:b/>
              </w:rPr>
            </w:pPr>
            <w:r>
              <w:rPr>
                <w:rFonts w:ascii="Calibri" w:hAnsi="Calibri" w:cs="Calibri"/>
                <w:b/>
              </w:rPr>
              <w:t>Date:</w:t>
            </w:r>
          </w:p>
        </w:tc>
      </w:tr>
      <w:tr w:rsidR="009350B0" w:rsidRPr="00724222" w14:paraId="7BB88DAD" w14:textId="77777777" w:rsidTr="009350B0">
        <w:tc>
          <w:tcPr>
            <w:tcW w:w="5228" w:type="dxa"/>
          </w:tcPr>
          <w:p w14:paraId="05EECB64" w14:textId="77777777" w:rsidR="009350B0" w:rsidRPr="00724222" w:rsidRDefault="00445D0A" w:rsidP="00FE1CB0">
            <w:pPr>
              <w:spacing w:line="720" w:lineRule="auto"/>
              <w:rPr>
                <w:rFonts w:ascii="Calibri" w:hAnsi="Calibri" w:cs="Calibri"/>
                <w:b/>
              </w:rPr>
            </w:pPr>
            <w:r>
              <w:rPr>
                <w:rFonts w:ascii="Calibri" w:hAnsi="Calibri" w:cs="Calibri"/>
                <w:b/>
              </w:rPr>
              <w:t xml:space="preserve">First </w:t>
            </w:r>
            <w:r w:rsidR="0033442A" w:rsidRPr="00724222">
              <w:rPr>
                <w:rFonts w:ascii="Calibri" w:hAnsi="Calibri" w:cs="Calibri"/>
                <w:b/>
              </w:rPr>
              <w:t>Supervisor’s Signature</w:t>
            </w:r>
            <w:r w:rsidR="00A45E6C">
              <w:rPr>
                <w:rFonts w:ascii="Calibri" w:hAnsi="Calibri" w:cs="Calibri"/>
                <w:b/>
              </w:rPr>
              <w:t>:</w:t>
            </w:r>
          </w:p>
        </w:tc>
        <w:tc>
          <w:tcPr>
            <w:tcW w:w="5228" w:type="dxa"/>
          </w:tcPr>
          <w:p w14:paraId="34FD7D31" w14:textId="77777777" w:rsidR="0033442A" w:rsidRPr="00724222" w:rsidRDefault="00A45E6C" w:rsidP="00FE1CB0">
            <w:pPr>
              <w:spacing w:line="720" w:lineRule="auto"/>
              <w:rPr>
                <w:rFonts w:ascii="Calibri" w:hAnsi="Calibri" w:cs="Calibri"/>
              </w:rPr>
            </w:pPr>
            <w:r>
              <w:rPr>
                <w:rFonts w:ascii="Calibri" w:hAnsi="Calibri" w:cs="Calibri"/>
                <w:b/>
              </w:rPr>
              <w:t>Date:</w:t>
            </w:r>
          </w:p>
        </w:tc>
      </w:tr>
      <w:tr w:rsidR="00F14491" w:rsidRPr="00724222" w14:paraId="64350DAB" w14:textId="77777777" w:rsidTr="009350B0">
        <w:tc>
          <w:tcPr>
            <w:tcW w:w="5228" w:type="dxa"/>
          </w:tcPr>
          <w:p w14:paraId="72200D9F" w14:textId="77777777" w:rsidR="00F14491" w:rsidRPr="00724222" w:rsidRDefault="00DC26D1" w:rsidP="00FE1CB0">
            <w:pPr>
              <w:spacing w:line="720" w:lineRule="auto"/>
              <w:rPr>
                <w:rFonts w:ascii="Calibri" w:hAnsi="Calibri" w:cs="Calibri"/>
                <w:b/>
              </w:rPr>
            </w:pPr>
            <w:r>
              <w:rPr>
                <w:rFonts w:ascii="Calibri" w:hAnsi="Calibri" w:cs="Calibri"/>
                <w:b/>
              </w:rPr>
              <w:t>D</w:t>
            </w:r>
            <w:r w:rsidR="00F14491">
              <w:rPr>
                <w:rFonts w:ascii="Calibri" w:hAnsi="Calibri" w:cs="Calibri"/>
                <w:b/>
              </w:rPr>
              <w:t>ate</w:t>
            </w:r>
            <w:r>
              <w:rPr>
                <w:rFonts w:ascii="Calibri" w:hAnsi="Calibri" w:cs="Calibri"/>
                <w:b/>
              </w:rPr>
              <w:t xml:space="preserve"> reviewed</w:t>
            </w:r>
            <w:r w:rsidR="00117325">
              <w:rPr>
                <w:rFonts w:ascii="Calibri" w:hAnsi="Calibri" w:cs="Calibri"/>
                <w:b/>
              </w:rPr>
              <w:t xml:space="preserve"> (add rows as necessary)</w:t>
            </w:r>
            <w:r w:rsidR="00F14491">
              <w:rPr>
                <w:rFonts w:ascii="Calibri" w:hAnsi="Calibri" w:cs="Calibri"/>
                <w:b/>
              </w:rPr>
              <w:t>:</w:t>
            </w:r>
          </w:p>
        </w:tc>
        <w:tc>
          <w:tcPr>
            <w:tcW w:w="5228" w:type="dxa"/>
          </w:tcPr>
          <w:p w14:paraId="52B77CA1" w14:textId="77777777" w:rsidR="00F14491" w:rsidRPr="00724222" w:rsidRDefault="00F14491" w:rsidP="00FE1CB0">
            <w:pPr>
              <w:spacing w:line="720" w:lineRule="auto"/>
              <w:rPr>
                <w:rFonts w:ascii="Calibri" w:hAnsi="Calibri" w:cs="Calibri"/>
              </w:rPr>
            </w:pPr>
          </w:p>
        </w:tc>
      </w:tr>
    </w:tbl>
    <w:p w14:paraId="625A4983" w14:textId="77777777" w:rsidR="00B16C00" w:rsidRPr="00724222" w:rsidRDefault="00B16C00" w:rsidP="00B16C00">
      <w:pPr>
        <w:rPr>
          <w:rFonts w:ascii="Calibri" w:hAnsi="Calibri" w:cs="Calibri"/>
        </w:rPr>
      </w:pPr>
    </w:p>
    <w:p w14:paraId="3CC3121D" w14:textId="77777777" w:rsidR="00F2630B" w:rsidRPr="00724222" w:rsidRDefault="00F2630B" w:rsidP="00F2630B">
      <w:pPr>
        <w:pStyle w:val="NormalWeb"/>
        <w:rPr>
          <w:rFonts w:ascii="Calibri" w:hAnsi="Calibri" w:cs="Calibri"/>
          <w:sz w:val="22"/>
          <w:szCs w:val="22"/>
        </w:rPr>
      </w:pPr>
      <w:r>
        <w:rPr>
          <w:rFonts w:ascii="Calibri" w:hAnsi="Calibri" w:cs="Calibri"/>
          <w:sz w:val="22"/>
          <w:szCs w:val="22"/>
        </w:rPr>
        <w:t>Once complete, upload a copy of the UPR1 to</w:t>
      </w:r>
      <w:r w:rsidR="003605C1">
        <w:rPr>
          <w:rFonts w:ascii="Calibri" w:hAnsi="Calibri" w:cs="Calibri"/>
          <w:sz w:val="22"/>
          <w:szCs w:val="22"/>
        </w:rPr>
        <w:t xml:space="preserve"> </w:t>
      </w:r>
      <w:r w:rsidR="004645BD">
        <w:rPr>
          <w:rFonts w:ascii="Calibri" w:hAnsi="Calibri" w:cs="Calibri"/>
          <w:sz w:val="22"/>
          <w:szCs w:val="22"/>
        </w:rPr>
        <w:t xml:space="preserve">the </w:t>
      </w:r>
      <w:hyperlink r:id="rId37" w:history="1">
        <w:r w:rsidR="004645BD" w:rsidRPr="00230020">
          <w:rPr>
            <w:rStyle w:val="Hyperlink"/>
            <w:rFonts w:ascii="Calibri" w:hAnsi="Calibri" w:cs="Calibri"/>
            <w:sz w:val="22"/>
            <w:szCs w:val="22"/>
          </w:rPr>
          <w:t>Submission Form – UPR1</w:t>
        </w:r>
      </w:hyperlink>
      <w:r>
        <w:rPr>
          <w:rFonts w:ascii="Calibri" w:hAnsi="Calibri" w:cs="Calibri"/>
          <w:sz w:val="22"/>
          <w:szCs w:val="22"/>
        </w:rPr>
        <w:t>.</w:t>
      </w:r>
    </w:p>
    <w:p w14:paraId="229AAF1D" w14:textId="77777777" w:rsidR="00AD7FE8" w:rsidRPr="00724222" w:rsidRDefault="00AD7FE8" w:rsidP="00B16C00">
      <w:pPr>
        <w:rPr>
          <w:rFonts w:ascii="Calibri" w:hAnsi="Calibri" w:cs="Calibri"/>
        </w:rPr>
      </w:pPr>
      <w:r w:rsidRPr="00724222">
        <w:rPr>
          <w:rFonts w:ascii="Calibri" w:hAnsi="Calibri" w:cs="Calibri"/>
        </w:rPr>
        <w:t xml:space="preserve">If </w:t>
      </w:r>
      <w:r w:rsidR="00002579" w:rsidRPr="00724222">
        <w:rPr>
          <w:rFonts w:ascii="Calibri" w:hAnsi="Calibri" w:cs="Calibri"/>
        </w:rPr>
        <w:t>major changes</w:t>
      </w:r>
      <w:r w:rsidRPr="00724222">
        <w:rPr>
          <w:rFonts w:ascii="Calibri" w:hAnsi="Calibri" w:cs="Calibri"/>
        </w:rPr>
        <w:t xml:space="preserve"> </w:t>
      </w:r>
      <w:r w:rsidR="00134C35" w:rsidRPr="00724222">
        <w:rPr>
          <w:rFonts w:ascii="Calibri" w:hAnsi="Calibri" w:cs="Calibri"/>
        </w:rPr>
        <w:t xml:space="preserve">to any of the above </w:t>
      </w:r>
      <w:r w:rsidRPr="00724222">
        <w:rPr>
          <w:rFonts w:ascii="Calibri" w:hAnsi="Calibri" w:cs="Calibri"/>
        </w:rPr>
        <w:t xml:space="preserve">occur during the student’s registration, this </w:t>
      </w:r>
      <w:r w:rsidR="00002579" w:rsidRPr="00724222">
        <w:rPr>
          <w:rFonts w:ascii="Calibri" w:hAnsi="Calibri" w:cs="Calibri"/>
        </w:rPr>
        <w:t>docu</w:t>
      </w:r>
      <w:r w:rsidRPr="00724222">
        <w:rPr>
          <w:rFonts w:ascii="Calibri" w:hAnsi="Calibri" w:cs="Calibri"/>
        </w:rPr>
        <w:t>ment can be updated and saved to a new supervision record.</w:t>
      </w:r>
    </w:p>
    <w:p w14:paraId="233CB771" w14:textId="77777777" w:rsidR="00B16C00" w:rsidRPr="00724222" w:rsidRDefault="00B16C00" w:rsidP="00B16C00">
      <w:pPr>
        <w:rPr>
          <w:rFonts w:ascii="Calibri" w:hAnsi="Calibri" w:cs="Calibri"/>
        </w:rPr>
      </w:pPr>
    </w:p>
    <w:p w14:paraId="6B561D99" w14:textId="77777777" w:rsidR="00B16C00" w:rsidRPr="00724222" w:rsidRDefault="00147271" w:rsidP="00B16C00">
      <w:pPr>
        <w:rPr>
          <w:rFonts w:ascii="Calibri" w:hAnsi="Calibri" w:cs="Calibri"/>
          <w:b/>
        </w:rPr>
      </w:pPr>
      <w:r w:rsidRPr="00724222">
        <w:rPr>
          <w:rFonts w:ascii="Calibri" w:hAnsi="Calibri" w:cs="Calibri"/>
          <w:b/>
        </w:rPr>
        <w:t>Supervisory Panel</w:t>
      </w:r>
    </w:p>
    <w:p w14:paraId="61BA7595" w14:textId="77777777" w:rsidR="00B16C00" w:rsidRPr="00724222" w:rsidRDefault="00147271" w:rsidP="00147271">
      <w:pPr>
        <w:rPr>
          <w:rFonts w:ascii="Calibri" w:hAnsi="Calibri" w:cs="Calibri"/>
        </w:rPr>
      </w:pPr>
      <w:r w:rsidRPr="00724222">
        <w:rPr>
          <w:rFonts w:ascii="Calibri" w:hAnsi="Calibri" w:cs="Calibri"/>
        </w:rPr>
        <w:t xml:space="preserve">If, at any point, you have issues with a supervisor or the research programme, you should in the first instance seek to resolve them in discussion with members of the supervisory team. </w:t>
      </w:r>
    </w:p>
    <w:p w14:paraId="10E9C3C2" w14:textId="77777777" w:rsidR="0017207F" w:rsidRPr="0017207F" w:rsidRDefault="0017207F" w:rsidP="0017207F">
      <w:pPr>
        <w:shd w:val="clear" w:color="auto" w:fill="FFFFFF"/>
        <w:spacing w:line="235" w:lineRule="atLeast"/>
        <w:rPr>
          <w:rFonts w:ascii="Calibri" w:eastAsia="Times New Roman" w:hAnsi="Calibri" w:cs="Calibri"/>
          <w:color w:val="222222"/>
          <w:lang w:eastAsia="en-GB"/>
        </w:rPr>
      </w:pPr>
      <w:r w:rsidRPr="0017207F">
        <w:rPr>
          <w:rFonts w:ascii="Calibri" w:eastAsia="Times New Roman" w:hAnsi="Calibri" w:cs="Calibri"/>
          <w:color w:val="222222"/>
          <w:lang w:eastAsia="en-GB"/>
        </w:rPr>
        <w:t>The following steps are available to you to resolve any issues:</w:t>
      </w:r>
    </w:p>
    <w:p w14:paraId="334B7F0D" w14:textId="4008C75C" w:rsidR="0017207F" w:rsidRPr="0017207F" w:rsidRDefault="0017207F" w:rsidP="0017207F">
      <w:pPr>
        <w:pStyle w:val="ListParagraph"/>
        <w:numPr>
          <w:ilvl w:val="0"/>
          <w:numId w:val="6"/>
        </w:numPr>
        <w:shd w:val="clear" w:color="auto" w:fill="FFFFFF"/>
        <w:spacing w:line="235" w:lineRule="atLeast"/>
        <w:rPr>
          <w:rFonts w:ascii="Calibri" w:eastAsia="Times New Roman" w:hAnsi="Calibri" w:cs="Calibri"/>
          <w:color w:val="222222"/>
          <w:lang w:eastAsia="en-GB"/>
        </w:rPr>
      </w:pPr>
      <w:r w:rsidRPr="0017207F">
        <w:rPr>
          <w:rFonts w:ascii="Calibri" w:eastAsia="Times New Roman" w:hAnsi="Calibri" w:cs="Calibri"/>
          <w:color w:val="222222"/>
          <w:lang w:eastAsia="en-GB"/>
        </w:rPr>
        <w:t>Discuss your issues with members of the supervisory team;</w:t>
      </w:r>
    </w:p>
    <w:p w14:paraId="0511BA58" w14:textId="48139BC4" w:rsidR="0017207F" w:rsidRPr="0017207F" w:rsidRDefault="0017207F" w:rsidP="0017207F">
      <w:pPr>
        <w:pStyle w:val="ListParagraph"/>
        <w:numPr>
          <w:ilvl w:val="0"/>
          <w:numId w:val="6"/>
        </w:numPr>
        <w:shd w:val="clear" w:color="auto" w:fill="FFFFFF"/>
        <w:spacing w:line="235" w:lineRule="atLeast"/>
        <w:rPr>
          <w:rFonts w:ascii="Calibri" w:eastAsia="Times New Roman" w:hAnsi="Calibri" w:cs="Calibri"/>
          <w:color w:val="222222"/>
          <w:lang w:eastAsia="en-GB"/>
        </w:rPr>
      </w:pPr>
      <w:r w:rsidRPr="0017207F">
        <w:rPr>
          <w:rFonts w:ascii="Calibri" w:eastAsia="Times New Roman" w:hAnsi="Calibri" w:cs="Calibri"/>
          <w:color w:val="222222"/>
          <w:lang w:eastAsia="en-GB"/>
        </w:rPr>
        <w:t>If 1 is not possible or desirable, contact your Departmental Director of Postgraduate Research (DDPGR);</w:t>
      </w:r>
    </w:p>
    <w:p w14:paraId="142674B3" w14:textId="3022E630" w:rsidR="0017207F" w:rsidRPr="0017207F" w:rsidRDefault="0017207F" w:rsidP="0017207F">
      <w:pPr>
        <w:pStyle w:val="ListParagraph"/>
        <w:numPr>
          <w:ilvl w:val="0"/>
          <w:numId w:val="6"/>
        </w:numPr>
        <w:shd w:val="clear" w:color="auto" w:fill="FFFFFF"/>
        <w:spacing w:line="235" w:lineRule="atLeast"/>
        <w:rPr>
          <w:rFonts w:ascii="Calibri" w:eastAsia="Times New Roman" w:hAnsi="Calibri" w:cs="Calibri"/>
          <w:color w:val="222222"/>
          <w:lang w:eastAsia="en-GB"/>
        </w:rPr>
      </w:pPr>
      <w:r w:rsidRPr="0017207F">
        <w:rPr>
          <w:rFonts w:ascii="Calibri" w:eastAsia="Times New Roman" w:hAnsi="Calibri" w:cs="Calibri"/>
          <w:color w:val="222222"/>
          <w:lang w:eastAsia="en-GB"/>
        </w:rPr>
        <w:t>If 1&amp;2 are not possible or desirable, contact your Head of School if the issue is with people or resources within the school, or the Faculty Director of Postgraduate Research (FDPGR) if the issue is with regulations or university/faculty level people or resources;</w:t>
      </w:r>
    </w:p>
    <w:p w14:paraId="31133250" w14:textId="648EEFE6" w:rsidR="002B6B73" w:rsidRPr="0017207F" w:rsidRDefault="0017207F" w:rsidP="0017207F">
      <w:pPr>
        <w:pStyle w:val="ListParagraph"/>
        <w:numPr>
          <w:ilvl w:val="0"/>
          <w:numId w:val="6"/>
        </w:numPr>
        <w:rPr>
          <w:rFonts w:ascii="Calibri" w:hAnsi="Calibri" w:cs="Calibri"/>
        </w:rPr>
      </w:pPr>
      <w:r w:rsidRPr="0017207F">
        <w:rPr>
          <w:rFonts w:ascii="Calibri" w:eastAsia="Times New Roman" w:hAnsi="Calibri" w:cs="Calibri"/>
          <w:color w:val="222222"/>
          <w:shd w:val="clear" w:color="auto" w:fill="FFFFFF"/>
          <w:lang w:eastAsia="en-GB"/>
        </w:rPr>
        <w:t xml:space="preserve">If 1, 2 and 3 are not possible or desirable, contact the Director of the </w:t>
      </w:r>
      <w:r w:rsidR="00A0514D">
        <w:rPr>
          <w:rFonts w:ascii="Calibri" w:eastAsia="Times New Roman" w:hAnsi="Calibri" w:cs="Calibri"/>
          <w:color w:val="222222"/>
          <w:shd w:val="clear" w:color="auto" w:fill="FFFFFF"/>
          <w:lang w:eastAsia="en-GB"/>
        </w:rPr>
        <w:t>Doctoral College</w:t>
      </w:r>
      <w:r w:rsidRPr="0017207F">
        <w:rPr>
          <w:rFonts w:ascii="Calibri" w:eastAsia="Times New Roman" w:hAnsi="Calibri" w:cs="Calibri"/>
          <w:color w:val="222222"/>
          <w:shd w:val="clear" w:color="auto" w:fill="FFFFFF"/>
          <w:lang w:eastAsia="en-GB"/>
        </w:rPr>
        <w:t>.</w:t>
      </w:r>
    </w:p>
    <w:p w14:paraId="487DE447" w14:textId="77777777" w:rsidR="002B6B73" w:rsidRPr="00724222" w:rsidRDefault="002B6B73" w:rsidP="00B16C00">
      <w:pPr>
        <w:rPr>
          <w:rFonts w:ascii="Calibri" w:hAnsi="Calibri" w:cs="Calibri"/>
        </w:rPr>
      </w:pPr>
      <w:r w:rsidRPr="00724222">
        <w:rPr>
          <w:rFonts w:ascii="Calibri" w:hAnsi="Calibri" w:cs="Calibri"/>
        </w:rPr>
        <w:t xml:space="preserve">Appeals and complaints procedures are discussed in the </w:t>
      </w:r>
      <w:hyperlink r:id="rId38" w:history="1">
        <w:r w:rsidRPr="00724222">
          <w:rPr>
            <w:rStyle w:val="Hyperlink"/>
            <w:rFonts w:ascii="Calibri" w:hAnsi="Calibri" w:cs="Calibri"/>
          </w:rPr>
          <w:t>Research Degrees Operational Handbook</w:t>
        </w:r>
      </w:hyperlink>
      <w:r w:rsidRPr="00724222">
        <w:rPr>
          <w:rFonts w:ascii="Calibri" w:hAnsi="Calibri" w:cs="Calibri"/>
        </w:rPr>
        <w:t>.</w:t>
      </w:r>
    </w:p>
    <w:p w14:paraId="20AB60FF" w14:textId="77777777" w:rsidR="00B477DA" w:rsidRPr="00724222" w:rsidRDefault="00B16C00" w:rsidP="00B16C00">
      <w:pPr>
        <w:tabs>
          <w:tab w:val="left" w:pos="5852"/>
        </w:tabs>
        <w:rPr>
          <w:rFonts w:ascii="Calibri" w:hAnsi="Calibri" w:cs="Calibri"/>
        </w:rPr>
      </w:pPr>
      <w:r w:rsidRPr="00724222">
        <w:rPr>
          <w:rFonts w:ascii="Calibri" w:hAnsi="Calibri" w:cs="Calibri"/>
        </w:rPr>
        <w:tab/>
      </w:r>
    </w:p>
    <w:sectPr w:rsidR="00B477DA" w:rsidRPr="00724222" w:rsidSect="0074254D">
      <w:foot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4FAF" w14:textId="77777777" w:rsidR="00AA6079" w:rsidRDefault="00AA6079" w:rsidP="00EC2EBC">
      <w:pPr>
        <w:spacing w:after="0" w:line="240" w:lineRule="auto"/>
      </w:pPr>
      <w:r>
        <w:separator/>
      </w:r>
    </w:p>
  </w:endnote>
  <w:endnote w:type="continuationSeparator" w:id="0">
    <w:p w14:paraId="6BC5D2CE" w14:textId="77777777" w:rsidR="00AA6079" w:rsidRDefault="00AA6079" w:rsidP="00E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961045"/>
      <w:docPartObj>
        <w:docPartGallery w:val="Page Numbers (Bottom of Page)"/>
        <w:docPartUnique/>
      </w:docPartObj>
    </w:sdtPr>
    <w:sdtEndPr>
      <w:rPr>
        <w:noProof/>
      </w:rPr>
    </w:sdtEndPr>
    <w:sdtContent>
      <w:p w14:paraId="55873059" w14:textId="3A18658E" w:rsidR="00A34036" w:rsidRDefault="00A34036" w:rsidP="00A34036">
        <w:pPr>
          <w:pStyle w:val="Footer"/>
        </w:pPr>
        <w:r w:rsidRPr="00EC2EBC">
          <w:t>Postgraduate Research Student</w:t>
        </w:r>
        <w:r>
          <w:t>/</w:t>
        </w:r>
        <w:r w:rsidRPr="00EC2EBC">
          <w:t>Supervisor A</w:t>
        </w:r>
        <w:r w:rsidR="00002579">
          <w:t>rrangements</w:t>
        </w:r>
        <w:r w:rsidRPr="00EC2EBC">
          <w:t xml:space="preserve"> VA </w:t>
        </w:r>
        <w:r w:rsidR="00A0514D">
          <w:t>Jan 25</w:t>
        </w:r>
        <w:r w:rsidRPr="00EC2EBC">
          <w:t xml:space="preserve"> v</w:t>
        </w:r>
        <w:r>
          <w:t>.</w:t>
        </w:r>
        <w:r w:rsidR="00DA3D13">
          <w:t>2.</w:t>
        </w:r>
        <w:r w:rsidR="00A0514D">
          <w:t>4</w:t>
        </w:r>
      </w:p>
      <w:p w14:paraId="3E56B05B" w14:textId="77777777" w:rsidR="00A34036" w:rsidRDefault="00A340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86DB9" w14:textId="77777777" w:rsidR="00EC2EBC" w:rsidRPr="00A34036" w:rsidRDefault="00EC2EBC" w:rsidP="00A3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42F72" w14:textId="77777777" w:rsidR="00AA6079" w:rsidRDefault="00AA6079" w:rsidP="00EC2EBC">
      <w:pPr>
        <w:spacing w:after="0" w:line="240" w:lineRule="auto"/>
      </w:pPr>
      <w:r>
        <w:separator/>
      </w:r>
    </w:p>
  </w:footnote>
  <w:footnote w:type="continuationSeparator" w:id="0">
    <w:p w14:paraId="2517C8C5" w14:textId="77777777" w:rsidR="00AA6079" w:rsidRDefault="00AA6079" w:rsidP="00EC2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515C0"/>
    <w:multiLevelType w:val="hybridMultilevel"/>
    <w:tmpl w:val="4AE0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F2EFB"/>
    <w:multiLevelType w:val="hybridMultilevel"/>
    <w:tmpl w:val="4032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DD75FE"/>
    <w:multiLevelType w:val="hybridMultilevel"/>
    <w:tmpl w:val="A9C20B30"/>
    <w:lvl w:ilvl="0" w:tplc="F3128A9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56525C38"/>
    <w:multiLevelType w:val="hybridMultilevel"/>
    <w:tmpl w:val="3ADA5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5A1343"/>
    <w:multiLevelType w:val="hybridMultilevel"/>
    <w:tmpl w:val="784C5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3803D1"/>
    <w:multiLevelType w:val="hybridMultilevel"/>
    <w:tmpl w:val="3ECA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E0"/>
    <w:rsid w:val="00002579"/>
    <w:rsid w:val="00014424"/>
    <w:rsid w:val="00030924"/>
    <w:rsid w:val="00032ADD"/>
    <w:rsid w:val="00036174"/>
    <w:rsid w:val="00051DFD"/>
    <w:rsid w:val="000765DE"/>
    <w:rsid w:val="00076B6D"/>
    <w:rsid w:val="00095FD0"/>
    <w:rsid w:val="000A55DA"/>
    <w:rsid w:val="000B0FA8"/>
    <w:rsid w:val="000C034C"/>
    <w:rsid w:val="000D2181"/>
    <w:rsid w:val="00102BC0"/>
    <w:rsid w:val="00117325"/>
    <w:rsid w:val="001173E6"/>
    <w:rsid w:val="00134C35"/>
    <w:rsid w:val="001443DC"/>
    <w:rsid w:val="00146499"/>
    <w:rsid w:val="00147271"/>
    <w:rsid w:val="0015472A"/>
    <w:rsid w:val="00155657"/>
    <w:rsid w:val="00170F08"/>
    <w:rsid w:val="0017207F"/>
    <w:rsid w:val="00174D84"/>
    <w:rsid w:val="00190DFA"/>
    <w:rsid w:val="00195F07"/>
    <w:rsid w:val="00196B46"/>
    <w:rsid w:val="001C4C58"/>
    <w:rsid w:val="001C55CC"/>
    <w:rsid w:val="001E00B8"/>
    <w:rsid w:val="002050E0"/>
    <w:rsid w:val="00214AF3"/>
    <w:rsid w:val="00214B79"/>
    <w:rsid w:val="00230020"/>
    <w:rsid w:val="00242C64"/>
    <w:rsid w:val="002553A1"/>
    <w:rsid w:val="002627C7"/>
    <w:rsid w:val="0026633C"/>
    <w:rsid w:val="00272E29"/>
    <w:rsid w:val="002A747F"/>
    <w:rsid w:val="002B6B73"/>
    <w:rsid w:val="002E7226"/>
    <w:rsid w:val="00300E04"/>
    <w:rsid w:val="00322BA1"/>
    <w:rsid w:val="00323C12"/>
    <w:rsid w:val="00323C72"/>
    <w:rsid w:val="0033442A"/>
    <w:rsid w:val="00347CA9"/>
    <w:rsid w:val="003605C1"/>
    <w:rsid w:val="00374B1E"/>
    <w:rsid w:val="003761B7"/>
    <w:rsid w:val="003959B1"/>
    <w:rsid w:val="00396406"/>
    <w:rsid w:val="003B15DF"/>
    <w:rsid w:val="003F1499"/>
    <w:rsid w:val="00406A2F"/>
    <w:rsid w:val="00440992"/>
    <w:rsid w:val="00441CAC"/>
    <w:rsid w:val="00445D0A"/>
    <w:rsid w:val="00455ADF"/>
    <w:rsid w:val="004645BD"/>
    <w:rsid w:val="004A4CCC"/>
    <w:rsid w:val="004E05B5"/>
    <w:rsid w:val="004E6E33"/>
    <w:rsid w:val="005024B6"/>
    <w:rsid w:val="00506B8D"/>
    <w:rsid w:val="005127AC"/>
    <w:rsid w:val="005505C1"/>
    <w:rsid w:val="005951A3"/>
    <w:rsid w:val="00596129"/>
    <w:rsid w:val="00597EA0"/>
    <w:rsid w:val="005A0EE6"/>
    <w:rsid w:val="005C7BD8"/>
    <w:rsid w:val="005E295D"/>
    <w:rsid w:val="005F6DB3"/>
    <w:rsid w:val="00615461"/>
    <w:rsid w:val="0063628D"/>
    <w:rsid w:val="00642C15"/>
    <w:rsid w:val="0064581E"/>
    <w:rsid w:val="00663773"/>
    <w:rsid w:val="00687B25"/>
    <w:rsid w:val="00695B28"/>
    <w:rsid w:val="006C6FBF"/>
    <w:rsid w:val="006D553D"/>
    <w:rsid w:val="007078DD"/>
    <w:rsid w:val="00724222"/>
    <w:rsid w:val="007307DD"/>
    <w:rsid w:val="0074254D"/>
    <w:rsid w:val="007469A0"/>
    <w:rsid w:val="007672A6"/>
    <w:rsid w:val="007725BC"/>
    <w:rsid w:val="00777DC2"/>
    <w:rsid w:val="00782BBB"/>
    <w:rsid w:val="00794410"/>
    <w:rsid w:val="0079790C"/>
    <w:rsid w:val="007A62DC"/>
    <w:rsid w:val="007E1837"/>
    <w:rsid w:val="007F79B8"/>
    <w:rsid w:val="007F7EE5"/>
    <w:rsid w:val="00826DA1"/>
    <w:rsid w:val="00846E75"/>
    <w:rsid w:val="00850F4E"/>
    <w:rsid w:val="008638CF"/>
    <w:rsid w:val="0087505E"/>
    <w:rsid w:val="00896018"/>
    <w:rsid w:val="008B6101"/>
    <w:rsid w:val="008D4E74"/>
    <w:rsid w:val="008F7F48"/>
    <w:rsid w:val="009033BB"/>
    <w:rsid w:val="009123A5"/>
    <w:rsid w:val="00924EFB"/>
    <w:rsid w:val="009350B0"/>
    <w:rsid w:val="00941095"/>
    <w:rsid w:val="009A05AE"/>
    <w:rsid w:val="009A3277"/>
    <w:rsid w:val="009B401D"/>
    <w:rsid w:val="009C70A9"/>
    <w:rsid w:val="009D0D72"/>
    <w:rsid w:val="00A0118B"/>
    <w:rsid w:val="00A026EB"/>
    <w:rsid w:val="00A0514D"/>
    <w:rsid w:val="00A26493"/>
    <w:rsid w:val="00A34036"/>
    <w:rsid w:val="00A3743C"/>
    <w:rsid w:val="00A45E6C"/>
    <w:rsid w:val="00A81369"/>
    <w:rsid w:val="00A90B6C"/>
    <w:rsid w:val="00A941AA"/>
    <w:rsid w:val="00AA6079"/>
    <w:rsid w:val="00AD7FE8"/>
    <w:rsid w:val="00AF1802"/>
    <w:rsid w:val="00B11EBC"/>
    <w:rsid w:val="00B16C00"/>
    <w:rsid w:val="00B2276F"/>
    <w:rsid w:val="00B477DA"/>
    <w:rsid w:val="00B552F0"/>
    <w:rsid w:val="00B61A26"/>
    <w:rsid w:val="00B86229"/>
    <w:rsid w:val="00B9363E"/>
    <w:rsid w:val="00B950A0"/>
    <w:rsid w:val="00BC7405"/>
    <w:rsid w:val="00BD748E"/>
    <w:rsid w:val="00BE5ED7"/>
    <w:rsid w:val="00BE5F85"/>
    <w:rsid w:val="00C11017"/>
    <w:rsid w:val="00C21518"/>
    <w:rsid w:val="00C35882"/>
    <w:rsid w:val="00C50EAF"/>
    <w:rsid w:val="00C67612"/>
    <w:rsid w:val="00C7068A"/>
    <w:rsid w:val="00C754A9"/>
    <w:rsid w:val="00C841EE"/>
    <w:rsid w:val="00CC4867"/>
    <w:rsid w:val="00CD2463"/>
    <w:rsid w:val="00CF4093"/>
    <w:rsid w:val="00D44693"/>
    <w:rsid w:val="00D7416D"/>
    <w:rsid w:val="00D930B3"/>
    <w:rsid w:val="00DA32FB"/>
    <w:rsid w:val="00DA3D13"/>
    <w:rsid w:val="00DB462C"/>
    <w:rsid w:val="00DC26D1"/>
    <w:rsid w:val="00DD18BA"/>
    <w:rsid w:val="00E03663"/>
    <w:rsid w:val="00E209F4"/>
    <w:rsid w:val="00E35495"/>
    <w:rsid w:val="00E40472"/>
    <w:rsid w:val="00E626CC"/>
    <w:rsid w:val="00E635D0"/>
    <w:rsid w:val="00E74B08"/>
    <w:rsid w:val="00E83705"/>
    <w:rsid w:val="00E86C84"/>
    <w:rsid w:val="00EB3AB3"/>
    <w:rsid w:val="00EB3E55"/>
    <w:rsid w:val="00EC2EBC"/>
    <w:rsid w:val="00ED5AC3"/>
    <w:rsid w:val="00EE7D13"/>
    <w:rsid w:val="00EF6B66"/>
    <w:rsid w:val="00EF6D4D"/>
    <w:rsid w:val="00F03B94"/>
    <w:rsid w:val="00F077E0"/>
    <w:rsid w:val="00F14491"/>
    <w:rsid w:val="00F2630B"/>
    <w:rsid w:val="00F27A73"/>
    <w:rsid w:val="00F64439"/>
    <w:rsid w:val="00F83CD3"/>
    <w:rsid w:val="00F8455C"/>
    <w:rsid w:val="00FA30D3"/>
    <w:rsid w:val="00FA3EAA"/>
    <w:rsid w:val="00FD67F8"/>
    <w:rsid w:val="00FE1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F0188"/>
  <w15:chartTrackingRefBased/>
  <w15:docId w15:val="{40140273-31B7-42FE-BC52-FE187EE2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C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77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EBC"/>
  </w:style>
  <w:style w:type="paragraph" w:styleId="Footer">
    <w:name w:val="footer"/>
    <w:basedOn w:val="Normal"/>
    <w:link w:val="FooterChar"/>
    <w:uiPriority w:val="99"/>
    <w:unhideWhenUsed/>
    <w:rsid w:val="00E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EBC"/>
  </w:style>
  <w:style w:type="character" w:styleId="Hyperlink">
    <w:name w:val="Hyperlink"/>
    <w:basedOn w:val="DefaultParagraphFont"/>
    <w:uiPriority w:val="99"/>
    <w:unhideWhenUsed/>
    <w:rsid w:val="00B16C00"/>
    <w:rPr>
      <w:color w:val="0563C1" w:themeColor="hyperlink"/>
      <w:u w:val="single"/>
    </w:rPr>
  </w:style>
  <w:style w:type="character" w:styleId="UnresolvedMention">
    <w:name w:val="Unresolved Mention"/>
    <w:basedOn w:val="DefaultParagraphFont"/>
    <w:uiPriority w:val="99"/>
    <w:semiHidden/>
    <w:unhideWhenUsed/>
    <w:rsid w:val="00B16C00"/>
    <w:rPr>
      <w:color w:val="605E5C"/>
      <w:shd w:val="clear" w:color="auto" w:fill="E1DFDD"/>
    </w:rPr>
  </w:style>
  <w:style w:type="character" w:styleId="FollowedHyperlink">
    <w:name w:val="FollowedHyperlink"/>
    <w:basedOn w:val="DefaultParagraphFont"/>
    <w:uiPriority w:val="99"/>
    <w:semiHidden/>
    <w:unhideWhenUsed/>
    <w:rsid w:val="00ED5AC3"/>
    <w:rPr>
      <w:color w:val="954F72" w:themeColor="followedHyperlink"/>
      <w:u w:val="single"/>
    </w:rPr>
  </w:style>
  <w:style w:type="table" w:styleId="TableGrid">
    <w:name w:val="Table Grid"/>
    <w:basedOn w:val="TableNormal"/>
    <w:uiPriority w:val="39"/>
    <w:rsid w:val="00F6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B73"/>
    <w:pPr>
      <w:ind w:left="720"/>
      <w:contextualSpacing/>
    </w:pPr>
  </w:style>
  <w:style w:type="paragraph" w:styleId="Title">
    <w:name w:val="Title"/>
    <w:basedOn w:val="Normal"/>
    <w:next w:val="Normal"/>
    <w:link w:val="TitleChar"/>
    <w:uiPriority w:val="10"/>
    <w:qFormat/>
    <w:rsid w:val="00FE1C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C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1C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2632">
      <w:bodyDiv w:val="1"/>
      <w:marLeft w:val="0"/>
      <w:marRight w:val="0"/>
      <w:marTop w:val="0"/>
      <w:marBottom w:val="0"/>
      <w:divBdr>
        <w:top w:val="none" w:sz="0" w:space="0" w:color="auto"/>
        <w:left w:val="none" w:sz="0" w:space="0" w:color="auto"/>
        <w:bottom w:val="none" w:sz="0" w:space="0" w:color="auto"/>
        <w:right w:val="none" w:sz="0" w:space="0" w:color="auto"/>
      </w:divBdr>
    </w:div>
    <w:div w:id="582254040">
      <w:bodyDiv w:val="1"/>
      <w:marLeft w:val="0"/>
      <w:marRight w:val="0"/>
      <w:marTop w:val="0"/>
      <w:marBottom w:val="0"/>
      <w:divBdr>
        <w:top w:val="none" w:sz="0" w:space="0" w:color="auto"/>
        <w:left w:val="none" w:sz="0" w:space="0" w:color="auto"/>
        <w:bottom w:val="none" w:sz="0" w:space="0" w:color="auto"/>
        <w:right w:val="none" w:sz="0" w:space="0" w:color="auto"/>
      </w:divBdr>
    </w:div>
    <w:div w:id="1166558135">
      <w:bodyDiv w:val="1"/>
      <w:marLeft w:val="0"/>
      <w:marRight w:val="0"/>
      <w:marTop w:val="0"/>
      <w:marBottom w:val="0"/>
      <w:divBdr>
        <w:top w:val="none" w:sz="0" w:space="0" w:color="auto"/>
        <w:left w:val="none" w:sz="0" w:space="0" w:color="auto"/>
        <w:bottom w:val="none" w:sz="0" w:space="0" w:color="auto"/>
        <w:right w:val="none" w:sz="0" w:space="0" w:color="auto"/>
      </w:divBdr>
    </w:div>
    <w:div w:id="1487042870">
      <w:bodyDiv w:val="1"/>
      <w:marLeft w:val="0"/>
      <w:marRight w:val="0"/>
      <w:marTop w:val="0"/>
      <w:marBottom w:val="0"/>
      <w:divBdr>
        <w:top w:val="none" w:sz="0" w:space="0" w:color="auto"/>
        <w:left w:val="none" w:sz="0" w:space="0" w:color="auto"/>
        <w:bottom w:val="none" w:sz="0" w:space="0" w:color="auto"/>
        <w:right w:val="none" w:sz="0" w:space="0" w:color="auto"/>
      </w:divBdr>
    </w:div>
    <w:div w:id="17642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myport.port.ac.uk/guidance-and-support/research-degrees/graduate-school/resources-for-pgrs" TargetMode="External" Id="rId13" /><Relationship Type="http://schemas.openxmlformats.org/officeDocument/2006/relationships/hyperlink" Target="https://guidelines.docstore.port.ac.uk/ResearchDegreeOperationalHandbook.pdf" TargetMode="External" Id="rId18" /><Relationship Type="http://schemas.openxmlformats.org/officeDocument/2006/relationships/hyperlink" Target="https://myport.port.ac.uk/guidance-and-support/research-degrees/research-degree-guidance/major-review-for-pgr-students" TargetMode="External" Id="rId26" /><Relationship Type="http://schemas.openxmlformats.org/officeDocument/2006/relationships/footer" Target="footer1.xml" Id="rId39" /><Relationship Type="http://schemas.openxmlformats.org/officeDocument/2006/relationships/numbering" Target="numbering.xml" Id="rId3" /><Relationship Type="http://schemas.openxmlformats.org/officeDocument/2006/relationships/hyperlink" Target="mailto:gsdp@port.ac.uk" TargetMode="External" Id="rId21" /><Relationship Type="http://schemas.openxmlformats.org/officeDocument/2006/relationships/hyperlink" Target="https://www.port.ac.uk/study/international-students/starting-at-portsmouth/working-during-your-studies" TargetMode="External" Id="rId34" /><Relationship Type="http://schemas.openxmlformats.org/officeDocument/2006/relationships/footnotes" Target="footnotes.xml" Id="rId7" /><Relationship Type="http://schemas.openxmlformats.org/officeDocument/2006/relationships/hyperlink" Target="https://myport.port.ac.uk/guidance-and-support/research-degrees/research-degree-guidance" TargetMode="External" Id="rId12" /><Relationship Type="http://schemas.openxmlformats.org/officeDocument/2006/relationships/hyperlink" Target="https://guidelines.docstore.port.ac.uk/A1059848.pdf" TargetMode="External" Id="rId17" /><Relationship Type="http://schemas.openxmlformats.org/officeDocument/2006/relationships/hyperlink" Target="https://myport.port.ac.uk/guidance-and-support/research-degrees/research-degree-guidance/annual-review-for-pgr-students" TargetMode="External" Id="rId25" /><Relationship Type="http://schemas.openxmlformats.org/officeDocument/2006/relationships/hyperlink" Target="https://skillsforge.port.ac.uk/port/" TargetMode="External" Id="rId33" /><Relationship Type="http://schemas.openxmlformats.org/officeDocument/2006/relationships/hyperlink" Target="https://guidelines.docstore.port.ac.uk/ResearchDegreeOperationalHandbook.pdf" TargetMode="External" Id="rId38" /><Relationship Type="http://schemas.openxmlformats.org/officeDocument/2006/relationships/customXml" Target="../customXml/item2.xml" Id="rId2" /><Relationship Type="http://schemas.openxmlformats.org/officeDocument/2006/relationships/hyperlink" Target="https://moodle.port.ac.uk/course/view.php?id=3036" TargetMode="External" Id="rId16" /><Relationship Type="http://schemas.openxmlformats.org/officeDocument/2006/relationships/hyperlink" Target="https://moodle.port.ac.uk/mod/page/view.php?id=2538882" TargetMode="External" Id="rId20" /><Relationship Type="http://schemas.openxmlformats.org/officeDocument/2006/relationships/hyperlink" Target="https://publications.docstore.port.ac.uk/A864552.pdf" TargetMode="External" Id="rId29" /><Relationship Type="http://schemas.openxmlformats.org/officeDocument/2006/relationships/theme" Target="theme/theme1.xml" Id="rId41" /><Relationship Type="http://schemas.openxmlformats.org/officeDocument/2006/relationships/webSettings" Target="webSettings.xml" Id="rId6" /><Relationship Type="http://schemas.openxmlformats.org/officeDocument/2006/relationships/hyperlink" Target="https://policies.docstore.port.ac.uk/policy-115.pdf" TargetMode="External" Id="rId11" /><Relationship Type="http://schemas.openxmlformats.org/officeDocument/2006/relationships/hyperlink" Target="https://skillsforge.port.ac.uk/port/" TargetMode="External" Id="rId24" /><Relationship Type="http://schemas.openxmlformats.org/officeDocument/2006/relationships/hyperlink" Target="https://moodle.port.ac.uk/course/view.php?id=2946" TargetMode="External" Id="rId32" /><Relationship Type="http://schemas.openxmlformats.org/officeDocument/2006/relationships/hyperlink" Target="https://forms.gle/WguRpPk3ivY8WHKN7" TargetMode="External" Id="rId37" /><Relationship Type="http://schemas.openxmlformats.org/officeDocument/2006/relationships/fontTable" Target="fontTable.xml" Id="rId40" /><Relationship Type="http://schemas.openxmlformats.org/officeDocument/2006/relationships/settings" Target="settings.xml" Id="rId5" /><Relationship Type="http://schemas.openxmlformats.org/officeDocument/2006/relationships/hyperlink" Target="https://myport.port.ac.uk/guidance-and-support/health-and-wellbeing" TargetMode="External" Id="rId15" /><Relationship Type="http://schemas.openxmlformats.org/officeDocument/2006/relationships/hyperlink" Target="https://www.port.ac.uk/research/research-and-innovation-culture/research-ethics" TargetMode="External" Id="rId23" /><Relationship Type="http://schemas.openxmlformats.org/officeDocument/2006/relationships/hyperlink" Target="https://skillsforge.port.ac.uk/port/" TargetMode="External" Id="rId28" /><Relationship Type="http://schemas.openxmlformats.org/officeDocument/2006/relationships/hyperlink" Target="https://www.port.ac.uk/student-life/guidance-and-support/additional-support-and-disability-advice" TargetMode="External" Id="rId36" /><Relationship Type="http://schemas.openxmlformats.org/officeDocument/2006/relationships/hyperlink" Target="https://guidelines.docstore.port.ac.uk/ResearchDegreeOperationalHandbook.pdf" TargetMode="External" Id="rId10" /><Relationship Type="http://schemas.openxmlformats.org/officeDocument/2006/relationships/hyperlink" Target="https://upsu.net/groups/4J8HK/pgr-society" TargetMode="External" Id="rId19" /><Relationship Type="http://schemas.openxmlformats.org/officeDocument/2006/relationships/hyperlink" Target="https://moodle.port.ac.uk/course/view.php?id=2946"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studentitinduction.staff.portsmouthuni.ac.uk/SI2024/story.html" TargetMode="External" Id="rId14" /><Relationship Type="http://schemas.openxmlformats.org/officeDocument/2006/relationships/hyperlink" Target="https://www.port.ac.uk/research/research-seminars" TargetMode="External" Id="rId22" /><Relationship Type="http://schemas.openxmlformats.org/officeDocument/2006/relationships/hyperlink" Target="https://guidelines.docstore.port.ac.uk/ResearchDegreeOperationalHandbook.pdf" TargetMode="External" Id="rId27" /><Relationship Type="http://schemas.openxmlformats.org/officeDocument/2006/relationships/hyperlink" Target="https://ukrio.org/wp-content/uploads/UKRIO-Code-of-Practice-for-Research.pdf" TargetMode="External" Id="rId30" /><Relationship Type="http://schemas.openxmlformats.org/officeDocument/2006/relationships/hyperlink" Target="https://policies.docstore.port.ac.uk/policy-090.pdf" TargetMode="External" Id="rId35" /><Relationship Type="http://schemas.openxmlformats.org/officeDocument/2006/relationships/customXml" Target="/customXML/item3.xml" Id="R33ae3a4a56544a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AA4D16774087397E053C000310AC8A6" version="1.0.0">
  <systemFields>
    <field name="Objective-Id">
      <value order="0">A1204379</value>
    </field>
    <field name="Objective-Title">
      <value order="0">UPR1 Postgraduate Research Student Supervisor Arrangements</value>
    </field>
    <field name="Objective-Description">
      <value order="0"/>
    </field>
    <field name="Objective-CreationStamp">
      <value order="0">2024-09-18T09:55:11Z</value>
    </field>
    <field name="Objective-IsApproved">
      <value order="0">false</value>
    </field>
    <field name="Objective-IsPublished">
      <value order="0">true</value>
    </field>
    <field name="Objective-DatePublished">
      <value order="0">2025-01-31T12:11:31Z</value>
    </field>
    <field name="Objective-ModificationStamp">
      <value order="0">2025-01-31T12:11:31Z</value>
    </field>
    <field name="Objective-Owner">
      <value order="0">Cripps Emma</value>
    </field>
    <field name="Objective-Path">
      <value order="0">Objective Global Folder:Professional Service - Doctoral College:Communications:Support:Induction</value>
    </field>
    <field name="Objective-Parent">
      <value order="0">Induction</value>
    </field>
    <field name="Objective-State">
      <value order="0">Published</value>
    </field>
    <field name="Objective-VersionId">
      <value order="0">vA1479971</value>
    </field>
    <field name="Objective-Version">
      <value order="0">3.0</value>
    </field>
    <field name="Objective-VersionNumber">
      <value order="0">3</value>
    </field>
    <field name="Objective-VersionComment">
      <value order="0">Updated to Doctoral College</value>
    </field>
    <field name="Objective-FileNumber">
      <value order="0">qA584442</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B96D74D-3F14-4DC5-809B-98FEF0F0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Adams</dc:creator>
  <cp:keywords/>
  <dc:description/>
  <cp:lastModifiedBy>Emma Cripps</cp:lastModifiedBy>
  <cp:revision>4</cp:revision>
  <dcterms:created xsi:type="dcterms:W3CDTF">2025-01-29T13:19:00Z</dcterms:created>
  <dcterms:modified xsi:type="dcterms:W3CDTF">2025-01-31T12:10:00Z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A1204379</vt:lpwstr>
  </property>
  <property fmtid="{D5CDD505-2E9C-101B-9397-08002B2CF9AE}" pid="4" name="Objective-Title">
    <vt:lpwstr>UPR1 Postgraduate Research Student Supervisor Arrangements</vt:lpwstr>
  </property>
  <property fmtid="{D5CDD505-2E9C-101B-9397-08002B2CF9AE}" pid="5" name="Objective-Description">
    <vt:lpwstr/>
  </property>
  <property fmtid="{D5CDD505-2E9C-101B-9397-08002B2CF9AE}" pid="6" name="Objective-CreationStamp">
    <vt:filetime>2024-09-18T09:55:11Z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2025-01-31T12:11:31Z</vt:filetime>
  </property>
  <property fmtid="{D5CDD505-2E9C-101B-9397-08002B2CF9AE}" pid="10" name="Objective-ModificationStamp">
    <vt:filetime>2025-01-31T12:11:31Z</vt:filetime>
  </property>
  <property fmtid="{D5CDD505-2E9C-101B-9397-08002B2CF9AE}" pid="11" name="Objective-Owner">
    <vt:lpwstr>Cripps Emma</vt:lpwstr>
  </property>
  <property fmtid="{D5CDD505-2E9C-101B-9397-08002B2CF9AE}" pid="12" name="Objective-Path">
    <vt:lpwstr>Objective Global Folder:Professional Service - Doctoral College:Communications:Support:Induction</vt:lpwstr>
  </property>
  <property fmtid="{D5CDD505-2E9C-101B-9397-08002B2CF9AE}" pid="13" name="Objective-Parent">
    <vt:lpwstr>Induction</vt:lpwstr>
  </property>
  <property fmtid="{D5CDD505-2E9C-101B-9397-08002B2CF9AE}" pid="14" name="Objective-State">
    <vt:lpwstr>Published</vt:lpwstr>
  </property>
  <property fmtid="{D5CDD505-2E9C-101B-9397-08002B2CF9AE}" pid="15" name="Objective-VersionId">
    <vt:lpwstr>vA1479971</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Updated to Doctoral College</vt:lpwstr>
  </property>
  <property fmtid="{D5CDD505-2E9C-101B-9397-08002B2CF9AE}" pid="19" name="Objective-FileNumber">
    <vt:lpwstr>qA584442</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